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0EF4" w14:textId="43489720" w:rsidR="008B786F" w:rsidRPr="00BF5049" w:rsidRDefault="002B592F" w:rsidP="002B592F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r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Тема: «И</w:t>
      </w:r>
      <w:r w:rsidR="008B786F"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спользование </w:t>
      </w:r>
      <w:r w:rsidR="008B786F"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электронной образовательной </w:t>
      </w:r>
      <w:r w:rsidR="008B786F"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платформы «Российская электронная школа»</w:t>
      </w:r>
      <w:r w:rsidR="008B786F"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B786F"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 процессе дистанционного обучения школьников</w:t>
      </w:r>
      <w:r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»</w:t>
      </w:r>
    </w:p>
    <w:bookmarkEnd w:id="0"/>
    <w:p w14:paraId="3BD4A162" w14:textId="0DC2E017" w:rsidR="008B786F" w:rsidRPr="00BF5049" w:rsidRDefault="008B786F" w:rsidP="002B592F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Российская электронная школа» (РЭШ) – это завершенный курс интерактивных уроков по всей совокупности общеобразовательных учебных предметов, полностью соответствующего федеральным государственным образовательным стандартам и примерным основным образовательным программам начального общего, основного общего, среднего общего образования, построенного на основе передового опыта лучших учителей России и размещенного в открытом доступе в интересах всех обучающихся.</w:t>
      </w:r>
    </w:p>
    <w:p w14:paraId="0579D2A3" w14:textId="1E39A763" w:rsidR="00BF5049" w:rsidRPr="00BF5049" w:rsidRDefault="008B786F" w:rsidP="00BF5049">
      <w:pPr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Интерактивные уроки включают:</w:t>
      </w: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 - короткий видеоролик с лекцией учителя, - задачи и упражнения для закрепления полученных знаний и отработки навыков, - проверочные задания для контроля усвоения материала. Упражнения и задачи можно проходить неограниченное количество раз, они не предполагают оценивания и уж тем более фиксации оценок. Проверочные задания, </w:t>
      </w:r>
      <w:proofErr w:type="gramStart"/>
      <w:r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напротив</w:t>
      </w: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 ,</w:t>
      </w:r>
      <w:proofErr w:type="gramEnd"/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подразумевают повторного прохождения – система фиксирует результаты их выполнения </w:t>
      </w:r>
      <w:r w:rsidRPr="00BF504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зарегистрированными</w:t>
      </w: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пользователями и на этой основе формируется статистика успеваемости ученика. </w:t>
      </w:r>
    </w:p>
    <w:p w14:paraId="700EF8B1" w14:textId="77777777" w:rsidR="00BF5049" w:rsidRPr="00BF5049" w:rsidRDefault="00BF5049" w:rsidP="00BF5049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СТРУКТУРА УРОКОВ</w:t>
      </w:r>
    </w:p>
    <w:p w14:paraId="09679E6F" w14:textId="77777777" w:rsidR="00BF5049" w:rsidRPr="00BF5049" w:rsidRDefault="00BF5049" w:rsidP="00BF5049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МОТИВАЦИОННЫЙ МОДУЛЬ Главная задача этого модуля - активизация </w:t>
      </w:r>
      <w:proofErr w:type="gramStart"/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внимания</w:t>
      </w:r>
      <w:proofErr w:type="gramEnd"/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обучающегося и пробуждения интереса к теме урока.</w:t>
      </w:r>
    </w:p>
    <w:p w14:paraId="6735ACD0" w14:textId="77777777" w:rsidR="00BF5049" w:rsidRPr="00BF5049" w:rsidRDefault="00BF5049" w:rsidP="00BF5049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ОБЪЯСНЯЮЩИЙ МОДУЛЬ Главная задача этого модуля – предоставить учащемуся учебное содержание по теме в интерактивной аудиовизуальной форме.</w:t>
      </w:r>
    </w:p>
    <w:p w14:paraId="11339303" w14:textId="77777777" w:rsidR="00BF5049" w:rsidRPr="00BF5049" w:rsidRDefault="00BF5049" w:rsidP="00BF5049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ТРЕНИРОВОЧНЫЙ МОДУЛЬ Тренировочный модуль («Тренировочные задания») - закрепление основного содержания.</w:t>
      </w:r>
    </w:p>
    <w:p w14:paraId="24D73B69" w14:textId="274A660D" w:rsidR="00BF5049" w:rsidRPr="00BF5049" w:rsidRDefault="00BF5049" w:rsidP="00BF5049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КОНТРОЛЬНЫЙ МОДУЛЬ Контрольный модуль («Контрольные задания») -осуществление контроля результатов обучения.</w:t>
      </w:r>
    </w:p>
    <w:p w14:paraId="7913C6E9" w14:textId="2D927D46" w:rsidR="008B786F" w:rsidRPr="00BF5049" w:rsidRDefault="008B786F" w:rsidP="00BF5049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материалы к урокам предоставлены партнёрами «Российской электронной школы» и доступны </w:t>
      </w:r>
      <w:r w:rsidRPr="00BF50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только</w:t>
      </w: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зарегистрированным </w:t>
      </w:r>
      <w:proofErr w:type="gramStart"/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пользователям</w:t>
      </w: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Здесь вы найдёте рабочую программу по каждому предмету, конспекты уроков, упражнения и проверочные задания по теме. </w:t>
      </w:r>
    </w:p>
    <w:p w14:paraId="38AFF072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Авторизация / Регистрация </w:t>
      </w:r>
      <w:proofErr w:type="gramStart"/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пользователя</w:t>
      </w: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proofErr w:type="gramEnd"/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14:paraId="50A80DDE" w14:textId="5FB0EDD4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14:paraId="21A0D9E0" w14:textId="53288289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При нажатии кнопки «Пригласить учеников» Система сформирует ссылку, по который нужно пройти зарегистрированным на портале ученикам. После прохождения учениками по ссылке, в разделе «Уведомления» появится соответствующее сообщение.</w:t>
      </w:r>
    </w:p>
    <w:p w14:paraId="5424953D" w14:textId="2963ABF6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t>Для подтверждения привязки ученика необходимо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14:paraId="6FC8B83B" w14:textId="3611F10B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04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Раздел «Задания» позволяет назначать привязанным ученикам задания.</w:t>
      </w:r>
    </w:p>
    <w:p w14:paraId="7515A909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Плюсы «РЭШ»</w:t>
      </w:r>
    </w:p>
    <w:p w14:paraId="5B02BFF8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общий критический настрой по отношению к этой системе в среде учителей, нужно признать, что работа по проекту была проведена довольно большая.</w:t>
      </w:r>
    </w:p>
    <w:p w14:paraId="138B771F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На сегодняшний день уже снято и опубликовано огромное </w:t>
      </w:r>
      <w:proofErr w:type="gramStart"/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  </w:t>
      </w:r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</w:t>
      </w:r>
      <w:proofErr w:type="gramEnd"/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-уроков</w:t>
      </w: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 всем областям школьных знаний.</w:t>
      </w:r>
    </w:p>
    <w:p w14:paraId="6865948F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+ Все они распределены по предметам и классам.</w:t>
      </w:r>
    </w:p>
    <w:p w14:paraId="1C0129E9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Каждый урок снабжен определенным количеством дополнительных материалов, краткими конспектами, а </w:t>
      </w:r>
      <w:proofErr w:type="gramStart"/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проверочными и контрольными работами по каждой теме.</w:t>
      </w:r>
    </w:p>
    <w:p w14:paraId="479F35AA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Минусы «РЭШ»</w:t>
      </w:r>
    </w:p>
    <w:p w14:paraId="41DA9652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мнению многих учителей не обходится, конечно, и без ляпов, неточностей и некорректно поставленных вопросов в заданиях.</w:t>
      </w:r>
    </w:p>
    <w:p w14:paraId="79C5A047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Платформа часто подвисает из-за перегруженности.</w:t>
      </w:r>
    </w:p>
    <w:p w14:paraId="266CF600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14:paraId="3D261A51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каждый учитель может использовать накопленные здесь материалы для подготовки и проведения своих </w:t>
      </w:r>
      <w:proofErr w:type="gramStart"/>
      <w:r w:rsidRPr="00BF504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.</w:t>
      </w:r>
      <w:proofErr w:type="gramEnd"/>
    </w:p>
    <w:p w14:paraId="551DBF6B" w14:textId="77777777" w:rsidR="008B786F" w:rsidRPr="00BF5049" w:rsidRDefault="008B786F" w:rsidP="002B592F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22BB3" w14:textId="77777777" w:rsidR="0001512C" w:rsidRPr="00BF5049" w:rsidRDefault="0001512C" w:rsidP="0001512C">
      <w:pPr>
        <w:pStyle w:val="consplustitle"/>
        <w:shd w:val="clear" w:color="auto" w:fill="FFFFFF"/>
        <w:spacing w:before="0" w:beforeAutospacing="0" w:after="0" w:afterAutospacing="0" w:line="330" w:lineRule="atLeast"/>
        <w:jc w:val="center"/>
      </w:pPr>
      <w:r w:rsidRPr="00BF5049">
        <w:t>ОБ ЭЛЕКТРОННОМ БАНКЕ ТРЕНИРОВОЧНЫХ ЗАДАНИЙ</w:t>
      </w:r>
    </w:p>
    <w:p w14:paraId="04236D70" w14:textId="77777777" w:rsidR="0001512C" w:rsidRPr="00BF5049" w:rsidRDefault="0001512C" w:rsidP="0001512C">
      <w:pPr>
        <w:pStyle w:val="consplustitle"/>
        <w:shd w:val="clear" w:color="auto" w:fill="FFFFFF"/>
        <w:spacing w:before="0" w:beforeAutospacing="0" w:after="0" w:afterAutospacing="0" w:line="330" w:lineRule="atLeast"/>
        <w:jc w:val="center"/>
      </w:pPr>
      <w:r w:rsidRPr="00BF5049">
        <w:t>ПО ОЦЕНКЕ ФУНКЦИОНАЛЬНОЙ ГРАМОТНОСТИ</w:t>
      </w:r>
    </w:p>
    <w:p w14:paraId="5E2A1B75" w14:textId="77777777" w:rsidR="0001512C" w:rsidRPr="00BF5049" w:rsidRDefault="0001512C" w:rsidP="0001512C">
      <w:pPr>
        <w:pStyle w:val="consplusnormal"/>
        <w:shd w:val="clear" w:color="auto" w:fill="FFFFFF"/>
        <w:spacing w:before="0" w:beforeAutospacing="0" w:after="0" w:afterAutospacing="0" w:line="330" w:lineRule="atLeast"/>
        <w:jc w:val="center"/>
      </w:pPr>
      <w:r w:rsidRPr="00BF5049">
        <w:t> </w:t>
      </w:r>
    </w:p>
    <w:p w14:paraId="106C3312" w14:textId="02772F82" w:rsidR="0001512C" w:rsidRPr="00BF5049" w:rsidRDefault="0001512C" w:rsidP="0001512C">
      <w:pPr>
        <w:pStyle w:val="consplusnormal"/>
        <w:shd w:val="clear" w:color="auto" w:fill="FFFFFF"/>
        <w:spacing w:before="0" w:beforeAutospacing="0" w:after="0" w:afterAutospacing="0" w:line="330" w:lineRule="atLeast"/>
        <w:ind w:firstLine="540"/>
        <w:jc w:val="both"/>
      </w:pPr>
      <w:proofErr w:type="spellStart"/>
      <w:r w:rsidRPr="00BF5049">
        <w:t>Минпросвещения</w:t>
      </w:r>
      <w:proofErr w:type="spellEnd"/>
      <w:r w:rsidRPr="00BF5049">
        <w:t xml:space="preserve"> России информирует об открытии для всех образовательных организаций доступа к электронному банку тренировочных заданий по оценке функциональной грамотности. Областью применения Платформы является процедура проведения тренировочных работ по направлениям функциональной грамотности (читательской, математической, естественнонаучной) обучающихся 8-х и 9-х классов, включающая в себя:</w:t>
      </w:r>
    </w:p>
    <w:p w14:paraId="21EFEBAB" w14:textId="77777777" w:rsidR="0001512C" w:rsidRPr="00BF5049" w:rsidRDefault="0001512C" w:rsidP="0001512C">
      <w:pPr>
        <w:pStyle w:val="consplusnormal"/>
        <w:shd w:val="clear" w:color="auto" w:fill="FFFFFF"/>
        <w:spacing w:before="240" w:beforeAutospacing="0" w:after="0" w:afterAutospacing="0" w:line="330" w:lineRule="atLeast"/>
        <w:ind w:firstLine="540"/>
        <w:jc w:val="both"/>
      </w:pPr>
      <w:r w:rsidRPr="00BF5049">
        <w:t>- формирование банка заданий;</w:t>
      </w:r>
    </w:p>
    <w:p w14:paraId="0C30C675" w14:textId="77777777" w:rsidR="0001512C" w:rsidRPr="00BF5049" w:rsidRDefault="0001512C" w:rsidP="0001512C">
      <w:pPr>
        <w:pStyle w:val="consplusnormal"/>
        <w:shd w:val="clear" w:color="auto" w:fill="FFFFFF"/>
        <w:spacing w:before="240" w:beforeAutospacing="0" w:after="0" w:afterAutospacing="0" w:line="330" w:lineRule="atLeast"/>
        <w:ind w:firstLine="540"/>
        <w:jc w:val="both"/>
      </w:pPr>
      <w:r w:rsidRPr="00BF5049">
        <w:t>- формирование проектов тренировочных работ;</w:t>
      </w:r>
    </w:p>
    <w:p w14:paraId="463A26FC" w14:textId="1A8DBC01" w:rsidR="0001512C" w:rsidRPr="00BF5049" w:rsidRDefault="0001512C" w:rsidP="0001512C">
      <w:pPr>
        <w:pStyle w:val="consplusnormal"/>
        <w:shd w:val="clear" w:color="auto" w:fill="FFFFFF"/>
        <w:spacing w:before="0" w:beforeAutospacing="0" w:after="0" w:afterAutospacing="0" w:line="330" w:lineRule="atLeast"/>
        <w:ind w:firstLine="540"/>
        <w:jc w:val="both"/>
      </w:pPr>
      <w:r w:rsidRPr="00BF5049">
        <w:t>- прохождение тренировочной работы обучающимися в режиме реального времени;</w:t>
      </w:r>
      <w:r w:rsidRPr="00BF5049">
        <w:rPr>
          <w:noProof/>
        </w:rPr>
        <w:drawing>
          <wp:inline distT="0" distB="0" distL="0" distR="0" wp14:anchorId="1DAFB04F" wp14:editId="3A13897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049">
        <w:rPr>
          <w:noProof/>
        </w:rPr>
        <w:drawing>
          <wp:inline distT="0" distB="0" distL="0" distR="0" wp14:anchorId="780B99A4" wp14:editId="76C9941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5907" w14:textId="77777777" w:rsidR="0001512C" w:rsidRPr="00BF5049" w:rsidRDefault="0001512C" w:rsidP="0001512C">
      <w:pPr>
        <w:pStyle w:val="consplusnormal"/>
        <w:shd w:val="clear" w:color="auto" w:fill="FFFFFF"/>
        <w:spacing w:before="240" w:beforeAutospacing="0" w:after="0" w:afterAutospacing="0" w:line="330" w:lineRule="atLeast"/>
        <w:ind w:firstLine="540"/>
        <w:jc w:val="both"/>
      </w:pPr>
      <w:r w:rsidRPr="00BF5049">
        <w:t>- проверку развернутых ответов экспертами;</w:t>
      </w:r>
    </w:p>
    <w:p w14:paraId="68C24652" w14:textId="77777777" w:rsidR="0001512C" w:rsidRPr="00BF5049" w:rsidRDefault="0001512C" w:rsidP="0001512C">
      <w:pPr>
        <w:pStyle w:val="consplusnormal"/>
        <w:shd w:val="clear" w:color="auto" w:fill="FFFFFF"/>
        <w:spacing w:before="240" w:beforeAutospacing="0" w:after="0" w:afterAutospacing="0" w:line="330" w:lineRule="atLeast"/>
        <w:ind w:firstLine="540"/>
        <w:jc w:val="both"/>
      </w:pPr>
      <w:r w:rsidRPr="00BF5049">
        <w:t>- накопление, хранение и обработку результатов тренировочных работ.</w:t>
      </w:r>
    </w:p>
    <w:p w14:paraId="1872EADC" w14:textId="77777777" w:rsidR="0001512C" w:rsidRPr="00BF5049" w:rsidRDefault="0001512C" w:rsidP="0001512C">
      <w:pPr>
        <w:pStyle w:val="consplusnormal"/>
        <w:shd w:val="clear" w:color="auto" w:fill="FFFFFF"/>
        <w:spacing w:before="240" w:beforeAutospacing="0" w:after="0" w:afterAutospacing="0" w:line="330" w:lineRule="atLeast"/>
        <w:ind w:firstLine="540"/>
        <w:jc w:val="both"/>
      </w:pPr>
      <w:r w:rsidRPr="00BF5049">
        <w:t>После авторизации на Платформе становится доступен функционал создания мероприятий с выбором даты, контрольно-измерительного материала (КИМ) с направлением функциональной грамотности, наименованием мероприятия, а также с указанием количества обучающихся - участников мероприятия. После прохождения работы обучающимися у учителя на странице с мероприятиями будет отображаться прогресс прохождения работы детьми, а также появится уведомление о необходимости ее проверки.</w:t>
      </w:r>
    </w:p>
    <w:p w14:paraId="1B7C0D46" w14:textId="77777777" w:rsidR="008B786F" w:rsidRPr="002B592F" w:rsidRDefault="008B786F" w:rsidP="002B592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B786F" w:rsidRPr="002B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16B87"/>
    <w:multiLevelType w:val="multilevel"/>
    <w:tmpl w:val="BF4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EF"/>
    <w:rsid w:val="0001512C"/>
    <w:rsid w:val="00017180"/>
    <w:rsid w:val="002B592F"/>
    <w:rsid w:val="004733EF"/>
    <w:rsid w:val="007E4857"/>
    <w:rsid w:val="008B786F"/>
    <w:rsid w:val="00A04DEA"/>
    <w:rsid w:val="00BF5049"/>
    <w:rsid w:val="00E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678F"/>
  <w15:chartTrackingRefBased/>
  <w15:docId w15:val="{616E307F-042D-4591-A6D0-B4856BDD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786F"/>
    <w:pPr>
      <w:ind w:left="720"/>
      <w:contextualSpacing/>
    </w:pPr>
  </w:style>
  <w:style w:type="paragraph" w:customStyle="1" w:styleId="consplustitle">
    <w:name w:val="consplustitle"/>
    <w:basedOn w:val="a"/>
    <w:rsid w:val="0001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1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6</cp:revision>
  <dcterms:created xsi:type="dcterms:W3CDTF">2021-11-18T07:21:00Z</dcterms:created>
  <dcterms:modified xsi:type="dcterms:W3CDTF">2021-11-23T11:17:00Z</dcterms:modified>
</cp:coreProperties>
</file>