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25" w:rsidRDefault="00F7026E">
      <w:pPr>
        <w:spacing w:after="0"/>
        <w:ind w:left="283"/>
        <w:rPr>
          <w:rFonts w:ascii="Times New Roman" w:eastAsia="Times New Roman" w:hAnsi="Times New Roman" w:cs="Times New Roman"/>
          <w:b/>
          <w:sz w:val="24"/>
        </w:rPr>
      </w:pPr>
      <w:r w:rsidRPr="00F7026E"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6272530" cy="8869276"/>
            <wp:effectExtent l="0" t="0" r="0" b="8255"/>
            <wp:docPr id="1" name="Рисунок 1" descr="C:\Users\Admin\Desktop\ф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886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2925" w:rsidRDefault="00DE2925">
      <w:pPr>
        <w:spacing w:after="0"/>
        <w:ind w:left="283"/>
        <w:rPr>
          <w:rFonts w:ascii="Times New Roman" w:eastAsia="Times New Roman" w:hAnsi="Times New Roman" w:cs="Times New Roman"/>
          <w:b/>
          <w:sz w:val="24"/>
        </w:rPr>
      </w:pPr>
    </w:p>
    <w:p w:rsidR="00DE2925" w:rsidRDefault="00DE2925">
      <w:pPr>
        <w:spacing w:after="0"/>
        <w:ind w:left="283"/>
        <w:rPr>
          <w:rFonts w:ascii="Times New Roman" w:eastAsia="Times New Roman" w:hAnsi="Times New Roman" w:cs="Times New Roman"/>
          <w:b/>
          <w:sz w:val="24"/>
        </w:rPr>
      </w:pPr>
    </w:p>
    <w:p w:rsidR="00DE2925" w:rsidRDefault="00DE2925">
      <w:pPr>
        <w:spacing w:after="0"/>
        <w:ind w:left="283"/>
      </w:pPr>
    </w:p>
    <w:p w:rsidR="00015F81" w:rsidRDefault="00436B76">
      <w:pPr>
        <w:spacing w:after="12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5F81" w:rsidRDefault="00436B76">
      <w:pPr>
        <w:spacing w:after="5" w:line="270" w:lineRule="auto"/>
        <w:ind w:left="124" w:right="127" w:firstLine="845"/>
        <w:jc w:val="both"/>
      </w:pPr>
      <w:r>
        <w:rPr>
          <w:rFonts w:ascii="Times New Roman" w:eastAsia="Times New Roman" w:hAnsi="Times New Roman" w:cs="Times New Roman"/>
          <w:sz w:val="28"/>
        </w:rPr>
        <w:t>1.1.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Положение 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обучения в МБОУ </w:t>
      </w:r>
    </w:p>
    <w:p w:rsidR="00015F81" w:rsidRDefault="00436B76" w:rsidP="008D68B6">
      <w:pPr>
        <w:spacing w:after="5" w:line="270" w:lineRule="auto"/>
        <w:ind w:left="124" w:right="127"/>
        <w:jc w:val="both"/>
      </w:pPr>
      <w:r>
        <w:rPr>
          <w:rFonts w:ascii="Times New Roman" w:eastAsia="Times New Roman" w:hAnsi="Times New Roman" w:cs="Times New Roman"/>
          <w:sz w:val="28"/>
        </w:rPr>
        <w:t>«СОШ</w:t>
      </w:r>
      <w:r w:rsidR="008D68B6">
        <w:rPr>
          <w:rFonts w:ascii="Times New Roman" w:eastAsia="Times New Roman" w:hAnsi="Times New Roman" w:cs="Times New Roman"/>
          <w:sz w:val="28"/>
        </w:rPr>
        <w:t xml:space="preserve">№1 с. </w:t>
      </w:r>
      <w:proofErr w:type="spellStart"/>
      <w:r w:rsidR="008D68B6">
        <w:rPr>
          <w:rFonts w:ascii="Times New Roman" w:eastAsia="Times New Roman" w:hAnsi="Times New Roman" w:cs="Times New Roman"/>
          <w:sz w:val="28"/>
        </w:rPr>
        <w:t>Кенхи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(далее – Положение, Школа) разработано в соответствии со следующими нормативными документами: </w:t>
      </w:r>
    </w:p>
    <w:p w:rsidR="00015F81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Федеральным законом от 29.12.2012 № 273­ФЗ «Об образовании в Российской Федерации»; </w:t>
      </w:r>
    </w:p>
    <w:p w:rsidR="00015F81" w:rsidRDefault="00436B76" w:rsidP="008D68B6">
      <w:pPr>
        <w:numPr>
          <w:ilvl w:val="0"/>
          <w:numId w:val="1"/>
        </w:numPr>
        <w:spacing w:after="10" w:line="271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России «Об утверждении федерального государственного образовательного стандарта основного общего образования» от 31.05.2021 № 287; </w:t>
      </w:r>
    </w:p>
    <w:p w:rsidR="00015F81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РФ от 12.08.2022 № 732 «О внесении изменений в федеральный государственный образовательный стандарт среднего общего образования, утвержденного приказом Министерства образования и науки Российской Федерации от 17.05.2012 </w:t>
      </w:r>
      <w:r w:rsidRPr="008D68B6">
        <w:rPr>
          <w:rFonts w:ascii="Times New Roman" w:eastAsia="Times New Roman" w:hAnsi="Times New Roman" w:cs="Times New Roman"/>
          <w:sz w:val="28"/>
        </w:rPr>
        <w:t xml:space="preserve">№ 413»; </w:t>
      </w:r>
    </w:p>
    <w:p w:rsidR="00015F81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>СП 2.4.3648­20 «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Санитарно­эпидемиологические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требования к организациям воспитания и обучения, отдыха и оздоровления детей и молодежи»; </w:t>
      </w:r>
    </w:p>
    <w:p w:rsidR="00015F81" w:rsidRDefault="00436B76">
      <w:pPr>
        <w:numPr>
          <w:ilvl w:val="0"/>
          <w:numId w:val="1"/>
        </w:numPr>
        <w:spacing w:after="4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СанПиН 1.2.3685­21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015F81" w:rsidRDefault="00436B7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015F81" w:rsidRDefault="00436B7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</w:p>
    <w:p w:rsidR="00015F81" w:rsidRDefault="00436B76">
      <w:pPr>
        <w:spacing w:after="5" w:line="270" w:lineRule="auto"/>
        <w:ind w:left="124"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соответствующих уровня и направленности»; </w:t>
      </w:r>
    </w:p>
    <w:p w:rsidR="00015F81" w:rsidRDefault="00436B76">
      <w:pPr>
        <w:numPr>
          <w:ilvl w:val="0"/>
          <w:numId w:val="1"/>
        </w:numPr>
        <w:spacing w:after="5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приказом Министерства Просвещения от 05.10.2020 № 546 «Об утверждении Порядка заполнения, учета и выдачи аттестатов об основном общем и среднем общем образовании и их дубликатов»; </w:t>
      </w:r>
    </w:p>
    <w:p w:rsidR="00015F81" w:rsidRDefault="00436B76">
      <w:pPr>
        <w:numPr>
          <w:ilvl w:val="0"/>
          <w:numId w:val="1"/>
        </w:numPr>
        <w:spacing w:after="74" w:line="270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Правительства Чеченской Республики от 09.09.2024 № 202 «Об утверждении Порядка организации индивидуального отбора при приеме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 </w:t>
      </w:r>
    </w:p>
    <w:p w:rsidR="00015F81" w:rsidRDefault="00436B76">
      <w:pPr>
        <w:numPr>
          <w:ilvl w:val="0"/>
          <w:numId w:val="1"/>
        </w:numPr>
        <w:spacing w:after="59" w:line="271" w:lineRule="auto"/>
        <w:ind w:right="127" w:firstLine="30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локальными </w:t>
      </w:r>
      <w:r>
        <w:rPr>
          <w:rFonts w:ascii="Times New Roman" w:eastAsia="Times New Roman" w:hAnsi="Times New Roman" w:cs="Times New Roman"/>
          <w:sz w:val="28"/>
        </w:rPr>
        <w:tab/>
        <w:t xml:space="preserve">нормативными </w:t>
      </w:r>
      <w:r>
        <w:rPr>
          <w:rFonts w:ascii="Times New Roman" w:eastAsia="Times New Roman" w:hAnsi="Times New Roman" w:cs="Times New Roman"/>
          <w:sz w:val="28"/>
        </w:rPr>
        <w:tab/>
        <w:t xml:space="preserve">актами </w:t>
      </w:r>
      <w:r>
        <w:rPr>
          <w:rFonts w:ascii="Times New Roman" w:eastAsia="Times New Roman" w:hAnsi="Times New Roman" w:cs="Times New Roman"/>
          <w:sz w:val="28"/>
        </w:rPr>
        <w:tab/>
        <w:t xml:space="preserve">Школы, регламентирующими порядок приёма и реализацию основных образовательных программ. </w:t>
      </w:r>
    </w:p>
    <w:p w:rsidR="00015F81" w:rsidRPr="008D68B6" w:rsidRDefault="00436B76" w:rsidP="008D68B6">
      <w:pPr>
        <w:numPr>
          <w:ilvl w:val="1"/>
          <w:numId w:val="2"/>
        </w:numPr>
        <w:spacing w:after="0" w:line="24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порядок и случаи организации индивидуального отбора при приеме либо переводе в государственные и муниципальные образовательные организации (далее – образовательные организации)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индивидуальный отбор</w:t>
      </w:r>
      <w:r w:rsidRPr="008D68B6">
        <w:rPr>
          <w:rFonts w:ascii="Yu Gothic UI" w:eastAsia="Yu Gothic UI" w:hAnsi="Yu Gothic UI" w:cs="Yu Gothic UI"/>
          <w:sz w:val="28"/>
          <w:szCs w:val="28"/>
        </w:rPr>
        <w:t>).</w:t>
      </w: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F81" w:rsidRPr="008D68B6" w:rsidRDefault="00436B76" w:rsidP="008D68B6">
      <w:pPr>
        <w:numPr>
          <w:ilvl w:val="1"/>
          <w:numId w:val="2"/>
        </w:numPr>
        <w:spacing w:after="70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индивидуального отбора являются граждане, имеющие право на получение основного общего и среднего общего образования в соответствии с законодательством Российской Федерации (далее обучающиеся). </w:t>
      </w:r>
    </w:p>
    <w:p w:rsidR="00015F81" w:rsidRPr="008D68B6" w:rsidRDefault="00436B76" w:rsidP="008D68B6">
      <w:pPr>
        <w:numPr>
          <w:ilvl w:val="1"/>
          <w:numId w:val="2"/>
        </w:numPr>
        <w:spacing w:after="67" w:line="271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индивидуального отбора обучающихся в класс (классы) с углубленным изучением отдельных учебных предметов начинается с пятого класса. </w:t>
      </w:r>
    </w:p>
    <w:p w:rsidR="00015F81" w:rsidRPr="008D68B6" w:rsidRDefault="00436B76" w:rsidP="008D68B6">
      <w:pPr>
        <w:numPr>
          <w:ilvl w:val="1"/>
          <w:numId w:val="2"/>
        </w:numPr>
        <w:spacing w:after="7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индивидуального отбора обучающихся в класс (классы) профильного обучения осуществляется с десятого класса. </w:t>
      </w:r>
    </w:p>
    <w:p w:rsidR="00015F81" w:rsidRPr="008D68B6" w:rsidRDefault="00436B76" w:rsidP="008D68B6">
      <w:pPr>
        <w:numPr>
          <w:ilvl w:val="1"/>
          <w:numId w:val="2"/>
        </w:numPr>
        <w:spacing w:after="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углубленного изучения отдельных учебных предметов на уровне основного общего образования или профилей обучения на уровне среднего общего образования, реализуемых Школой, основными условиями являются: </w:t>
      </w:r>
    </w:p>
    <w:p w:rsidR="00015F81" w:rsidRPr="008D68B6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социальный запрос (в том числе учет индивидуальных потребностей); </w:t>
      </w:r>
    </w:p>
    <w:p w:rsidR="00015F81" w:rsidRPr="008D68B6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кадровые возможности Школы; </w:t>
      </w:r>
    </w:p>
    <w:p w:rsidR="00015F81" w:rsidRPr="008D68B6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база Школы; </w:t>
      </w:r>
    </w:p>
    <w:p w:rsidR="00015F81" w:rsidRPr="008D68B6" w:rsidRDefault="00436B76" w:rsidP="008D68B6">
      <w:pPr>
        <w:numPr>
          <w:ilvl w:val="0"/>
          <w:numId w:val="1"/>
        </w:numPr>
        <w:spacing w:after="5" w:line="270" w:lineRule="auto"/>
        <w:ind w:right="127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перспективы получения профессионального образования выпускниками. </w:t>
      </w:r>
    </w:p>
    <w:p w:rsidR="00015F81" w:rsidRPr="008D68B6" w:rsidRDefault="00436B76" w:rsidP="008D68B6">
      <w:pPr>
        <w:numPr>
          <w:ilvl w:val="1"/>
          <w:numId w:val="3"/>
        </w:numPr>
        <w:spacing w:after="5" w:line="270" w:lineRule="auto"/>
        <w:ind w:right="774" w:firstLine="302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Обучение в классе(ах) с углубленным изучением отдельных учебных предметов или профильного обучения может быть организовано по следующим направлениям: </w:t>
      </w:r>
    </w:p>
    <w:p w:rsidR="00015F81" w:rsidRPr="008D68B6" w:rsidRDefault="00436B76" w:rsidP="008D68B6">
      <w:pPr>
        <w:spacing w:after="10" w:line="271" w:lineRule="auto"/>
        <w:ind w:left="994" w:right="4569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гуманитарному; </w:t>
      </w:r>
      <w:proofErr w:type="spellStart"/>
      <w:r w:rsidRPr="008D68B6">
        <w:rPr>
          <w:rFonts w:ascii="Times New Roman" w:eastAsia="Times New Roman" w:hAnsi="Times New Roman" w:cs="Times New Roman"/>
          <w:sz w:val="28"/>
          <w:szCs w:val="28"/>
        </w:rPr>
        <w:t>социально­экономическому</w:t>
      </w:r>
      <w:proofErr w:type="spellEnd"/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; естественно­научному; технологическому; универсальному. </w:t>
      </w:r>
    </w:p>
    <w:p w:rsidR="00015F81" w:rsidRPr="008D68B6" w:rsidRDefault="00436B76" w:rsidP="008D68B6">
      <w:pPr>
        <w:numPr>
          <w:ilvl w:val="1"/>
          <w:numId w:val="3"/>
        </w:numPr>
        <w:spacing w:after="5" w:line="270" w:lineRule="auto"/>
        <w:ind w:left="0" w:right="-45"/>
        <w:jc w:val="both"/>
        <w:rPr>
          <w:sz w:val="28"/>
          <w:szCs w:val="28"/>
        </w:rPr>
      </w:pPr>
      <w:r w:rsidRPr="008D68B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цели и задачи классов с углубленным изучением отдельных учебных предметов или профильного обучения: обеспечение социализации личности; предоставление обучающимся оптимальных условий профориентации для получения основного общего и среднего общего образования; обеспечение непрерывности общего образования; обеспечение расширенного уровня овладения знаниями и умениями по профилирующим дисциплинам; создание условий для развития творческих способностей обучающихся в соответствии с их интересами и наклонностям</w:t>
      </w:r>
      <w:r w:rsidR="008D68B6">
        <w:rPr>
          <w:rFonts w:ascii="Times New Roman" w:eastAsia="Times New Roman" w:hAnsi="Times New Roman" w:cs="Times New Roman"/>
          <w:sz w:val="28"/>
          <w:szCs w:val="28"/>
        </w:rPr>
        <w:t xml:space="preserve">и; осуществление </w:t>
      </w:r>
      <w:proofErr w:type="spellStart"/>
      <w:r w:rsidR="008D68B6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="008D68B6">
        <w:rPr>
          <w:rFonts w:ascii="Times New Roman" w:eastAsia="Times New Roman" w:hAnsi="Times New Roman" w:cs="Times New Roman"/>
          <w:sz w:val="28"/>
          <w:szCs w:val="28"/>
        </w:rPr>
        <w:t xml:space="preserve">, воспитание устойчивого </w:t>
      </w:r>
      <w:r w:rsidRPr="008D68B6">
        <w:rPr>
          <w:rFonts w:ascii="Times New Roman" w:eastAsia="Times New Roman" w:hAnsi="Times New Roman" w:cs="Times New Roman"/>
          <w:sz w:val="28"/>
          <w:szCs w:val="28"/>
        </w:rPr>
        <w:t xml:space="preserve">интереса к избранному профилю. </w:t>
      </w:r>
    </w:p>
    <w:p w:rsidR="00015F81" w:rsidRDefault="00436B76">
      <w:pPr>
        <w:spacing w:after="14"/>
        <w:ind w:left="9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numPr>
          <w:ilvl w:val="0"/>
          <w:numId w:val="4"/>
        </w:numPr>
        <w:spacing w:after="5" w:line="270" w:lineRule="auto"/>
        <w:ind w:right="127" w:firstLine="84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ФОРМИРОВАНИЕ КЛАССОВ С УГЛУБЛЕННЫМ ИЗУЧЕНИЕМ ОТДЕЛЬНЫХ УЧЕБНЫХ ПРЕДМЕТОВ И ПРОФИЛЬНЫХ КЛАССОВ </w:t>
      </w:r>
    </w:p>
    <w:p w:rsidR="00015F81" w:rsidRDefault="00436B76">
      <w:pPr>
        <w:spacing w:after="13"/>
        <w:ind w:right="44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numPr>
          <w:ilvl w:val="1"/>
          <w:numId w:val="4"/>
        </w:numPr>
        <w:spacing w:after="5" w:line="270" w:lineRule="auto"/>
        <w:ind w:right="123" w:firstLine="85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Открытие и закрытие классов с углубленным изучением отдельных учебных предметов или профильного обучения производится приказом по Школе на основании решения педагогического совета Школы. </w:t>
      </w:r>
    </w:p>
    <w:p w:rsidR="00015F81" w:rsidRPr="000A3283" w:rsidRDefault="00436B76" w:rsidP="000A3283">
      <w:pPr>
        <w:numPr>
          <w:ilvl w:val="1"/>
          <w:numId w:val="4"/>
        </w:numPr>
        <w:spacing w:after="5" w:line="270" w:lineRule="auto"/>
        <w:ind w:right="123" w:firstLine="18"/>
        <w:jc w:val="both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размещает для обучающихся и родителей (иных законных представителей) несовершеннолетних обучающихся на своем информационном стенде и на официальном сайте образовательной организации в информационно-телекоммуникационной сети «Интернет» извещение о проведении индивидуального отбора не позднее чем за 30 календарных дней до даты начала индивидуального отбора. </w:t>
      </w:r>
    </w:p>
    <w:p w:rsidR="00015F81" w:rsidRPr="000A3283" w:rsidRDefault="00436B76" w:rsidP="000A3283">
      <w:pPr>
        <w:numPr>
          <w:ilvl w:val="1"/>
          <w:numId w:val="4"/>
        </w:numPr>
        <w:spacing w:after="5" w:line="270" w:lineRule="auto"/>
        <w:ind w:right="123" w:firstLine="18"/>
        <w:jc w:val="both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В извещении о проведении индивидуального отбора указывается следующая информация: </w:t>
      </w:r>
    </w:p>
    <w:p w:rsidR="00015F81" w:rsidRPr="000A3283" w:rsidRDefault="000A3283" w:rsidP="000A3283">
      <w:pPr>
        <w:spacing w:after="5" w:line="270" w:lineRule="auto"/>
        <w:jc w:val="both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6B76" w:rsidRPr="000A3283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индивидуального отбора;  </w:t>
      </w:r>
    </w:p>
    <w:p w:rsidR="000A3283" w:rsidRPr="000A3283" w:rsidRDefault="00436B76" w:rsidP="000A3283">
      <w:pPr>
        <w:spacing w:after="13" w:line="270" w:lineRule="auto"/>
        <w:ind w:left="124" w:right="8"/>
        <w:rPr>
          <w:rFonts w:ascii="Times New Roman" w:eastAsia="Times New Roman" w:hAnsi="Times New Roman" w:cs="Times New Roman"/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перечень функционирующих и (или) планируемых </w:t>
      </w:r>
      <w:r w:rsidR="000A3283" w:rsidRPr="000A3283">
        <w:rPr>
          <w:rFonts w:ascii="Times New Roman" w:eastAsia="Times New Roman" w:hAnsi="Times New Roman" w:cs="Times New Roman"/>
          <w:sz w:val="28"/>
          <w:szCs w:val="28"/>
        </w:rPr>
        <w:t xml:space="preserve">к открытию классов углубленным </w:t>
      </w: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изучением предметов или </w:t>
      </w:r>
      <w:r w:rsidRPr="000A3283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профильным обучением; </w:t>
      </w:r>
      <w:r w:rsidRPr="000A328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A3283" w:rsidRPr="000A3283" w:rsidRDefault="00436B76" w:rsidP="000A3283">
      <w:pPr>
        <w:spacing w:after="13" w:line="270" w:lineRule="auto"/>
        <w:ind w:left="124" w:right="8"/>
        <w:rPr>
          <w:rFonts w:ascii="Times New Roman" w:eastAsia="Times New Roman" w:hAnsi="Times New Roman" w:cs="Times New Roman"/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количество свободных мест в функционирующих и (или) вновь создаваемых классах с углубленным изучением предметов или профильным обучением, для приема в которые проводится индивидуальный отбор;  </w:t>
      </w:r>
    </w:p>
    <w:p w:rsidR="00015F81" w:rsidRPr="000A3283" w:rsidRDefault="00436B76" w:rsidP="000A3283">
      <w:pPr>
        <w:spacing w:after="13" w:line="270" w:lineRule="auto"/>
        <w:ind w:left="124" w:right="8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перечень предметов, которые планируется изучать на углубленном уровне; </w:t>
      </w:r>
    </w:p>
    <w:p w:rsidR="00015F81" w:rsidRPr="000A3283" w:rsidRDefault="000A3283" w:rsidP="000A3283">
      <w:pPr>
        <w:spacing w:after="5" w:line="270" w:lineRule="auto"/>
        <w:jc w:val="both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6B76" w:rsidRPr="000A3283">
        <w:rPr>
          <w:rFonts w:ascii="Times New Roman" w:eastAsia="Times New Roman" w:hAnsi="Times New Roman" w:cs="Times New Roman"/>
          <w:sz w:val="28"/>
          <w:szCs w:val="28"/>
        </w:rPr>
        <w:t xml:space="preserve">процедура проведения индивидуального отбора;  </w:t>
      </w:r>
    </w:p>
    <w:p w:rsidR="000F0B27" w:rsidRDefault="000A3283" w:rsidP="000A3283">
      <w:pPr>
        <w:spacing w:after="5" w:line="27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6B76" w:rsidRPr="000A3283">
        <w:rPr>
          <w:rFonts w:ascii="Times New Roman" w:eastAsia="Times New Roman" w:hAnsi="Times New Roman" w:cs="Times New Roman"/>
          <w:sz w:val="28"/>
          <w:szCs w:val="28"/>
        </w:rPr>
        <w:t xml:space="preserve">образец заявления по форме согласно приложению к настоящему Положению;  </w:t>
      </w:r>
      <w:r w:rsidR="000F0B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015F81" w:rsidRPr="000F0B27" w:rsidRDefault="000F0B27" w:rsidP="000A3283">
      <w:pPr>
        <w:spacing w:after="5" w:line="27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6B76" w:rsidRPr="000A3283">
        <w:rPr>
          <w:rFonts w:ascii="Times New Roman" w:eastAsia="Times New Roman" w:hAnsi="Times New Roman" w:cs="Times New Roman"/>
          <w:sz w:val="28"/>
          <w:szCs w:val="28"/>
        </w:rPr>
        <w:t xml:space="preserve">дата начала и окончания приема заявлений; </w:t>
      </w:r>
    </w:p>
    <w:p w:rsidR="000A3283" w:rsidRPr="000A3283" w:rsidRDefault="00436B76" w:rsidP="000A3283">
      <w:pPr>
        <w:spacing w:after="95" w:line="270" w:lineRule="auto"/>
        <w:ind w:lef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форма, содержание и система оценивания при организации индивидуального отбора, порядок подачи апелляций в конфликтную комиссию образовательной организации в случае несогласия с результатами вступительных испытаний; </w:t>
      </w:r>
    </w:p>
    <w:p w:rsidR="000A3283" w:rsidRPr="000A3283" w:rsidRDefault="00436B76" w:rsidP="000A3283">
      <w:pPr>
        <w:spacing w:after="95" w:line="270" w:lineRule="auto"/>
        <w:ind w:lef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t xml:space="preserve">перечень учебных предметов, по которым будут проводиться вступительные испытания; </w:t>
      </w:r>
    </w:p>
    <w:p w:rsidR="00015F81" w:rsidRPr="000A3283" w:rsidRDefault="00436B76" w:rsidP="000A3283">
      <w:pPr>
        <w:spacing w:after="95" w:line="270" w:lineRule="auto"/>
        <w:ind w:left="124"/>
        <w:jc w:val="both"/>
        <w:rPr>
          <w:sz w:val="28"/>
          <w:szCs w:val="28"/>
        </w:rPr>
      </w:pPr>
      <w:r w:rsidRPr="000A32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перечень индивидуальных учебных достижений обучающегося (портфолио), которые учитываются при проведении индивидуального отбора. </w:t>
      </w:r>
    </w:p>
    <w:p w:rsidR="00015F81" w:rsidRDefault="00436B76" w:rsidP="000F0B27">
      <w:pPr>
        <w:spacing w:after="5" w:line="270" w:lineRule="auto"/>
        <w:ind w:left="124" w:right="127" w:firstLine="18"/>
        <w:jc w:val="both"/>
      </w:pPr>
      <w:r>
        <w:rPr>
          <w:rFonts w:ascii="Times New Roman" w:eastAsia="Times New Roman" w:hAnsi="Times New Roman" w:cs="Times New Roman"/>
          <w:sz w:val="26"/>
        </w:rPr>
        <w:t>2.4.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Родители (законные представители) обучающихся 5-9-х классов с учётом мнения своего ребенка выбирают класс с углубленным изучением отдельных учебных предметов на уровне основного общего образования исходя из предлагаемых Школой вариантов учебного плана. Учебный план на уровне основного общего образования формируется в соответствии с ФГОС ООО и ФОП ООО. </w:t>
      </w:r>
    </w:p>
    <w:p w:rsidR="00015F81" w:rsidRDefault="00436B76" w:rsidP="000F0B27">
      <w:pPr>
        <w:spacing w:after="5" w:line="270" w:lineRule="auto"/>
        <w:ind w:left="124" w:right="127" w:firstLine="18"/>
        <w:jc w:val="both"/>
      </w:pPr>
      <w:r>
        <w:rPr>
          <w:rFonts w:ascii="Times New Roman" w:eastAsia="Times New Roman" w:hAnsi="Times New Roman" w:cs="Times New Roman"/>
          <w:sz w:val="26"/>
        </w:rPr>
        <w:t>2.5.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Выпускники основной школы и их родители (законные представители) выбирают профиль обучения исходя из предлагаемых Школой вариантов учебного плана. Учебный план среднего общего образования формируется в соответствии с ФГОС СОО и ФОП СОО. </w:t>
      </w:r>
    </w:p>
    <w:p w:rsidR="00015F81" w:rsidRDefault="00436B76" w:rsidP="000F0B27">
      <w:pPr>
        <w:spacing w:after="5" w:line="270" w:lineRule="auto"/>
        <w:ind w:left="124" w:right="127" w:firstLine="18"/>
        <w:jc w:val="both"/>
      </w:pPr>
      <w:r>
        <w:rPr>
          <w:rFonts w:ascii="Times New Roman" w:eastAsia="Times New Roman" w:hAnsi="Times New Roman" w:cs="Times New Roman"/>
          <w:sz w:val="26"/>
        </w:rPr>
        <w:t>2.6.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Комплектование классов с углубленным изучением отдельных учебных предметов на уровне основного общего образования осуществляется из выпускников 4-8-х классов в летний период перед началом учебного года в сроки, установленные Школой, по результатам индивидуального отбора. </w:t>
      </w:r>
    </w:p>
    <w:p w:rsidR="00015F81" w:rsidRDefault="00436B76" w:rsidP="000F0B27">
      <w:pPr>
        <w:spacing w:after="5" w:line="270" w:lineRule="auto"/>
        <w:ind w:left="124" w:right="127" w:firstLine="18"/>
        <w:jc w:val="both"/>
      </w:pPr>
      <w:r>
        <w:rPr>
          <w:rFonts w:ascii="Times New Roman" w:eastAsia="Times New Roman" w:hAnsi="Times New Roman" w:cs="Times New Roman"/>
          <w:sz w:val="26"/>
        </w:rPr>
        <w:t>2.7.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Комплектование 10­х классов профильного обучения с углубленным изучением предметов учебного плана осуществляется из выпускников 9­х классов в летний период перед началом учебного года в сроки, установленные Школой, по результатам индивидуального отбора. </w:t>
      </w:r>
    </w:p>
    <w:p w:rsidR="00015F81" w:rsidRDefault="00436B76">
      <w:pPr>
        <w:spacing w:after="29"/>
        <w:ind w:left="93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numPr>
          <w:ilvl w:val="0"/>
          <w:numId w:val="5"/>
        </w:numPr>
        <w:spacing w:after="5" w:line="270" w:lineRule="auto"/>
        <w:ind w:right="127" w:hanging="4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 ПРИЕМА УЧАЩИХСЯ В КЛАССЫ С УГЛУБЛЕННЫМ </w:t>
      </w:r>
    </w:p>
    <w:p w:rsidR="00015F81" w:rsidRDefault="00436B76">
      <w:pPr>
        <w:spacing w:after="5" w:line="270" w:lineRule="auto"/>
        <w:ind w:left="692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ИЗУЧЕНИЕМ ОТДЕЛЬНЫХ УЧЕБНЫХ ПРЕДМЕТОВ НА УРОВНЕ </w:t>
      </w:r>
    </w:p>
    <w:p w:rsidR="00015F81" w:rsidRDefault="00436B76" w:rsidP="000F0B27">
      <w:pPr>
        <w:spacing w:after="5" w:line="270" w:lineRule="auto"/>
        <w:ind w:left="692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ОСНОВНОГО ОБЩЕГО ОБРАЗОВАНИЯ (5-9 КЛАССЫ) </w:t>
      </w:r>
    </w:p>
    <w:p w:rsidR="000F0B27" w:rsidRDefault="000F0B27" w:rsidP="000F0B27">
      <w:pPr>
        <w:spacing w:after="5" w:line="270" w:lineRule="auto"/>
        <w:ind w:left="692" w:right="127"/>
        <w:jc w:val="both"/>
      </w:pPr>
    </w:p>
    <w:p w:rsidR="00015F81" w:rsidRDefault="00436B76" w:rsidP="000F0B27">
      <w:pPr>
        <w:numPr>
          <w:ilvl w:val="1"/>
          <w:numId w:val="5"/>
        </w:numPr>
        <w:spacing w:after="5" w:line="270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Прием учащихся в 5-9-е классы осуществляется приемной комиссией школы в установленные школой сроки. </w:t>
      </w:r>
    </w:p>
    <w:p w:rsidR="00015F81" w:rsidRDefault="00436B76" w:rsidP="000F0B27">
      <w:pPr>
        <w:numPr>
          <w:ilvl w:val="1"/>
          <w:numId w:val="5"/>
        </w:numPr>
        <w:spacing w:after="10" w:line="271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Наполняемость классов устанавливается в количестве не менее 10 человек. </w:t>
      </w:r>
      <w:r>
        <w:rPr>
          <w:rFonts w:ascii="Times New Roman" w:eastAsia="Times New Roman" w:hAnsi="Times New Roman" w:cs="Times New Roman"/>
          <w:sz w:val="28"/>
        </w:rPr>
        <w:tab/>
        <w:t xml:space="preserve">При </w:t>
      </w:r>
      <w:r>
        <w:rPr>
          <w:rFonts w:ascii="Times New Roman" w:eastAsia="Times New Roman" w:hAnsi="Times New Roman" w:cs="Times New Roman"/>
          <w:sz w:val="28"/>
        </w:rPr>
        <w:tab/>
        <w:t xml:space="preserve">наличии </w:t>
      </w:r>
      <w:r>
        <w:rPr>
          <w:rFonts w:ascii="Times New Roman" w:eastAsia="Times New Roman" w:hAnsi="Times New Roman" w:cs="Times New Roman"/>
          <w:sz w:val="28"/>
        </w:rPr>
        <w:tab/>
        <w:t xml:space="preserve">необходимых </w:t>
      </w:r>
      <w:r>
        <w:rPr>
          <w:rFonts w:ascii="Times New Roman" w:eastAsia="Times New Roman" w:hAnsi="Times New Roman" w:cs="Times New Roman"/>
          <w:sz w:val="28"/>
        </w:rPr>
        <w:tab/>
        <w:t xml:space="preserve">условий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средств </w:t>
      </w:r>
      <w:r>
        <w:rPr>
          <w:rFonts w:ascii="Times New Roman" w:eastAsia="Times New Roman" w:hAnsi="Times New Roman" w:cs="Times New Roman"/>
          <w:sz w:val="28"/>
        </w:rPr>
        <w:tab/>
        <w:t xml:space="preserve">возможно комплектование профильных классов с меньшей наполняемостью. </w:t>
      </w:r>
    </w:p>
    <w:p w:rsidR="00015F81" w:rsidRDefault="00436B76" w:rsidP="000F0B27">
      <w:pPr>
        <w:numPr>
          <w:ilvl w:val="1"/>
          <w:numId w:val="5"/>
        </w:numPr>
        <w:spacing w:after="10" w:line="271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В 5-9-е классы школы принимаются учащиеся, успешно прошедшие вступительные испытания по предметам, перечень которых утверждается Педагогическим советом школы. </w:t>
      </w:r>
    </w:p>
    <w:p w:rsidR="00015F81" w:rsidRDefault="00436B76" w:rsidP="000F0B27">
      <w:pPr>
        <w:numPr>
          <w:ilvl w:val="1"/>
          <w:numId w:val="5"/>
        </w:numPr>
        <w:spacing w:after="5" w:line="270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Поступающим в 5-9-е классы школы необходимо успешно пройти вступительные испытания. </w:t>
      </w:r>
    </w:p>
    <w:p w:rsidR="00015F81" w:rsidRDefault="00436B76" w:rsidP="000F0B27">
      <w:pPr>
        <w:numPr>
          <w:ilvl w:val="1"/>
          <w:numId w:val="5"/>
        </w:numPr>
        <w:spacing w:after="10" w:line="271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При равных результатах индивидуального отбора учитывается средний </w:t>
      </w:r>
      <w:r>
        <w:rPr>
          <w:rFonts w:ascii="Times New Roman" w:eastAsia="Times New Roman" w:hAnsi="Times New Roman" w:cs="Times New Roman"/>
          <w:sz w:val="28"/>
        </w:rPr>
        <w:tab/>
        <w:t xml:space="preserve">балл </w:t>
      </w:r>
      <w:r>
        <w:rPr>
          <w:rFonts w:ascii="Times New Roman" w:eastAsia="Times New Roman" w:hAnsi="Times New Roman" w:cs="Times New Roman"/>
          <w:sz w:val="28"/>
        </w:rPr>
        <w:tab/>
        <w:t xml:space="preserve">ведомости </w:t>
      </w:r>
      <w:r>
        <w:rPr>
          <w:rFonts w:ascii="Times New Roman" w:eastAsia="Times New Roman" w:hAnsi="Times New Roman" w:cs="Times New Roman"/>
          <w:sz w:val="28"/>
        </w:rPr>
        <w:tab/>
        <w:t xml:space="preserve">успеваемости, </w:t>
      </w:r>
      <w:r>
        <w:rPr>
          <w:rFonts w:ascii="Times New Roman" w:eastAsia="Times New Roman" w:hAnsi="Times New Roman" w:cs="Times New Roman"/>
          <w:sz w:val="28"/>
        </w:rPr>
        <w:tab/>
        <w:t xml:space="preserve">исчисляемый </w:t>
      </w:r>
      <w:r>
        <w:rPr>
          <w:rFonts w:ascii="Times New Roman" w:eastAsia="Times New Roman" w:hAnsi="Times New Roman" w:cs="Times New Roman"/>
          <w:sz w:val="28"/>
        </w:rPr>
        <w:tab/>
        <w:t xml:space="preserve">как </w:t>
      </w:r>
      <w:r>
        <w:rPr>
          <w:rFonts w:ascii="Times New Roman" w:eastAsia="Times New Roman" w:hAnsi="Times New Roman" w:cs="Times New Roman"/>
          <w:sz w:val="28"/>
        </w:rPr>
        <w:tab/>
        <w:t xml:space="preserve">среднее арифметическое суммы итоговых отметок. </w:t>
      </w:r>
    </w:p>
    <w:p w:rsidR="00015F81" w:rsidRDefault="00436B76" w:rsidP="000F0B27">
      <w:pPr>
        <w:numPr>
          <w:ilvl w:val="1"/>
          <w:numId w:val="5"/>
        </w:numPr>
        <w:spacing w:after="5" w:line="270" w:lineRule="auto"/>
        <w:ind w:left="0" w:right="127"/>
      </w:pPr>
      <w:r>
        <w:rPr>
          <w:rFonts w:ascii="Times New Roman" w:eastAsia="Times New Roman" w:hAnsi="Times New Roman" w:cs="Times New Roman"/>
          <w:sz w:val="28"/>
        </w:rPr>
        <w:t xml:space="preserve">Преимущественным правом зачисления в 5-9-е классы обладают следующие категории обучающихся: </w:t>
      </w:r>
    </w:p>
    <w:p w:rsidR="00015F81" w:rsidRDefault="00436B76" w:rsidP="000F0B27">
      <w:pPr>
        <w:numPr>
          <w:ilvl w:val="3"/>
          <w:numId w:val="10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успевающие по всем учебным дисциплинам на «отлично»; </w:t>
      </w:r>
    </w:p>
    <w:p w:rsidR="00015F81" w:rsidRDefault="00436B76" w:rsidP="000F0B27">
      <w:pPr>
        <w:numPr>
          <w:ilvl w:val="3"/>
          <w:numId w:val="10"/>
        </w:numPr>
        <w:spacing w:after="10" w:line="271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победители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призеры </w:t>
      </w:r>
      <w:r>
        <w:rPr>
          <w:rFonts w:ascii="Times New Roman" w:eastAsia="Times New Roman" w:hAnsi="Times New Roman" w:cs="Times New Roman"/>
          <w:sz w:val="28"/>
        </w:rPr>
        <w:tab/>
        <w:t xml:space="preserve">Всероссийских, </w:t>
      </w:r>
      <w:r>
        <w:rPr>
          <w:rFonts w:ascii="Times New Roman" w:eastAsia="Times New Roman" w:hAnsi="Times New Roman" w:cs="Times New Roman"/>
          <w:sz w:val="28"/>
        </w:rPr>
        <w:tab/>
        <w:t xml:space="preserve">муниципальных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и региональных олимпиад по учебным предметам либо предметам профильного обучения; </w:t>
      </w:r>
    </w:p>
    <w:p w:rsidR="00015F81" w:rsidRDefault="00436B76" w:rsidP="000F0B27">
      <w:pPr>
        <w:numPr>
          <w:ilvl w:val="3"/>
          <w:numId w:val="10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 </w:t>
      </w:r>
    </w:p>
    <w:p w:rsidR="00015F81" w:rsidRDefault="00436B76" w:rsidP="000F0B27">
      <w:pPr>
        <w:numPr>
          <w:ilvl w:val="3"/>
          <w:numId w:val="10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имеющие по профильным предметам и вступительным испытаниям отметки «4» и «5»; </w:t>
      </w:r>
    </w:p>
    <w:p w:rsidR="00015F81" w:rsidRDefault="00436B76" w:rsidP="000F0B27">
      <w:pPr>
        <w:numPr>
          <w:ilvl w:val="3"/>
          <w:numId w:val="10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обучающиеся, принимаемые в школу в порядке перевода из другой образовательной организации, если они получили основное или среднее общее образование в классе с углубленным изучением соответствующих отдельных учебных предметов, либо в классе соответствующего профильного обучения. </w:t>
      </w:r>
    </w:p>
    <w:p w:rsidR="00015F81" w:rsidRDefault="00436B76">
      <w:pPr>
        <w:spacing w:after="34"/>
        <w:ind w:left="99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F0B27" w:rsidRDefault="000F0B27">
      <w:pPr>
        <w:spacing w:after="34"/>
        <w:ind w:left="994"/>
        <w:rPr>
          <w:rFonts w:ascii="Times New Roman" w:eastAsia="Times New Roman" w:hAnsi="Times New Roman" w:cs="Times New Roman"/>
          <w:sz w:val="28"/>
        </w:rPr>
      </w:pPr>
    </w:p>
    <w:p w:rsidR="000F0B27" w:rsidRDefault="000F0B27">
      <w:pPr>
        <w:spacing w:after="34"/>
        <w:ind w:left="994"/>
      </w:pPr>
    </w:p>
    <w:p w:rsidR="00015F81" w:rsidRDefault="00436B76">
      <w:pPr>
        <w:spacing w:after="5" w:line="270" w:lineRule="auto"/>
        <w:ind w:left="1345" w:right="127"/>
        <w:jc w:val="both"/>
      </w:pP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Times New Roman" w:eastAsia="Times New Roman" w:hAnsi="Times New Roman" w:cs="Times New Roman"/>
          <w:sz w:val="28"/>
        </w:rPr>
        <w:t xml:space="preserve">ПОРЯДОК ПРИЕМА И ВЫПУСКА ОБУЧАЮЩИХСЯ КЛАССОВ </w:t>
      </w:r>
    </w:p>
    <w:p w:rsidR="00015F81" w:rsidRDefault="00436B76">
      <w:pPr>
        <w:spacing w:after="5" w:line="270" w:lineRule="auto"/>
        <w:ind w:left="2181" w:right="127" w:hanging="394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 УГЛУБЛЕННЫМ ИЗУЧЕНИЕМ ОТДЕЛЬНЫХ УЧЕБНЫХ ПРЕДМЕТОВ И ПРОФИЛЬНОГО ОБУЧЕНИЯ </w:t>
      </w:r>
    </w:p>
    <w:p w:rsidR="00015F81" w:rsidRDefault="00436B76" w:rsidP="000F0B27">
      <w:pPr>
        <w:tabs>
          <w:tab w:val="center" w:pos="0"/>
          <w:tab w:val="right" w:pos="9878"/>
        </w:tabs>
        <w:spacing w:after="27"/>
      </w:pPr>
      <w:r>
        <w:rPr>
          <w:rFonts w:ascii="Times New Roman" w:eastAsia="Times New Roman" w:hAnsi="Times New Roman" w:cs="Times New Roman"/>
          <w:sz w:val="26"/>
        </w:rPr>
        <w:t>4.1.</w:t>
      </w:r>
      <w:r w:rsidR="000F0B27"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Обучающиеся зачисляются в классы на основе рейтингов до превышения пределов максимальной наполняемости класса согласно пункту 3.4.14 СП 2.4.3648-20. </w:t>
      </w:r>
    </w:p>
    <w:p w:rsidR="00015F81" w:rsidRDefault="00436B76" w:rsidP="000F0B27">
      <w:pPr>
        <w:tabs>
          <w:tab w:val="center" w:pos="0"/>
        </w:tabs>
        <w:spacing w:after="5" w:line="270" w:lineRule="auto"/>
        <w:ind w:right="12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10677525</wp:posOffset>
                </wp:positionV>
                <wp:extent cx="1080135" cy="14855"/>
                <wp:effectExtent l="0" t="0" r="0" b="0"/>
                <wp:wrapTopAndBottom/>
                <wp:docPr id="19374" name="Group 19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14855"/>
                          <a:chOff x="0" y="0"/>
                          <a:chExt cx="1080135" cy="14855"/>
                        </a:xfrm>
                      </wpg:grpSpPr>
                      <wps:wsp>
                        <wps:cNvPr id="1273" name="Shape 1273"/>
                        <wps:cNvSpPr/>
                        <wps:spPr>
                          <a:xfrm>
                            <a:off x="0" y="0"/>
                            <a:ext cx="1080135" cy="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 h="14855">
                                <a:moveTo>
                                  <a:pt x="1080135" y="14855"/>
                                </a:moveTo>
                                <a:lnTo>
                                  <a:pt x="1080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5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124EAFC" id="Group 19374" o:spid="_x0000_s1026" style="position:absolute;margin-left:485pt;margin-top:840.75pt;width:85.05pt;height:1.15pt;z-index:251658240;mso-position-horizontal-relative:page;mso-position-vertical-relative:page" coordsize="10801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">
                <v:shape id="Shape 1273" o:spid="_x0000_s1027" style="position:absolute;width:10801;height:148;visibility:visible;mso-wrap-style:square;v-text-anchor:top" coordsize="1080135,14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KMsYA&#10;AADdAAAADwAAAGRycy9kb3ducmV2LnhtbERPS2vCQBC+C/0PyxR6kbrR4oPUTegDMZdSqiIeh+w0&#10;iWZnQ3ar0V/fFQRv8/E9Z552phZHal1lWcFwEIEgzq2uuFCwWS+eZyCcR9ZYWyYFZ3KQJg+9Ocba&#10;nviHjitfiBDCLkYFpfdNLKXLSzLoBrYhDtyvbQ36ANtC6hZPIdzUchRFE2mw4tBQYkMfJeWH1Z9R&#10;kK3ldpeN379mw+/9Yqr7l+UOP5V6euzeXkF46vxdfHNnOswfTV/g+k04QS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KMsYAAADdAAAADwAAAAAAAAAAAAAAAACYAgAAZHJz&#10;L2Rvd25yZXYueG1sUEsFBgAAAAAEAAQA9QAAAIsDAAAAAA==&#10;" path="m1080135,14855r,-14855l,,,14855e" filled="f">
                  <v:path arrowok="t" textboxrect="0,0,1080135,14855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</w:rPr>
        <w:t>4.2.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Индивидуальный отбор обучающихся 5-9-х классов, осуществляется по личному заявлению родителей (законных представителей). Индивидуальный отбор обучающихся получивших основное общее образование, осуществляется по личному заявлению обучающегося. Заявление и документы подаются в Школу родителями на имя директора не позднее 10 дней до срока проведения индивидуального отбора (п.18 постановления Правительства ЧР от 09.09.2024 №202). При подаче заявления предъявляется оригинал документа, удостоверяющего личность заявителя. </w:t>
      </w:r>
    </w:p>
    <w:p w:rsidR="00015F81" w:rsidRDefault="00436B76" w:rsidP="000F0B27">
      <w:pPr>
        <w:tabs>
          <w:tab w:val="center" w:pos="0"/>
        </w:tabs>
        <w:spacing w:after="5" w:line="270" w:lineRule="auto"/>
        <w:ind w:left="994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заявлении указываются следующие сведения: </w:t>
      </w:r>
    </w:p>
    <w:p w:rsidR="00385C01" w:rsidRPr="00385C01" w:rsidRDefault="00436B76" w:rsidP="00385C01">
      <w:pPr>
        <w:numPr>
          <w:ilvl w:val="3"/>
          <w:numId w:val="11"/>
        </w:numPr>
        <w:tabs>
          <w:tab w:val="center" w:pos="0"/>
        </w:tabs>
        <w:spacing w:after="5" w:line="270" w:lineRule="auto"/>
        <w:ind w:right="127" w:hanging="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фамилия, имя, отчество (последнее – при наличии) обучающегося; </w:t>
      </w:r>
    </w:p>
    <w:p w:rsidR="00015F81" w:rsidRDefault="00385C01" w:rsidP="00385C01">
      <w:pPr>
        <w:tabs>
          <w:tab w:val="center" w:pos="0"/>
        </w:tabs>
        <w:spacing w:after="5" w:line="270" w:lineRule="auto"/>
        <w:ind w:right="127"/>
        <w:jc w:val="both"/>
      </w:pPr>
      <w:r>
        <w:rPr>
          <w:rFonts w:asciiTheme="minorHAnsi" w:eastAsia="Segoe UI Symbol" w:hAnsiTheme="minorHAnsi" w:cs="Segoe UI Symbol"/>
          <w:sz w:val="28"/>
        </w:rPr>
        <w:t xml:space="preserve">                </w:t>
      </w:r>
      <w:r w:rsidR="00436B76">
        <w:rPr>
          <w:rFonts w:ascii="Segoe UI Symbol" w:eastAsia="Segoe UI Symbol" w:hAnsi="Segoe UI Symbol" w:cs="Segoe UI Symbol"/>
          <w:sz w:val="28"/>
        </w:rPr>
        <w:t></w:t>
      </w:r>
      <w:r w:rsidR="00436B76">
        <w:rPr>
          <w:rFonts w:ascii="Arial" w:eastAsia="Arial" w:hAnsi="Arial" w:cs="Arial"/>
          <w:sz w:val="28"/>
        </w:rPr>
        <w:t xml:space="preserve"> </w:t>
      </w:r>
      <w:r w:rsidR="00436B76">
        <w:rPr>
          <w:rFonts w:ascii="Times New Roman" w:eastAsia="Times New Roman" w:hAnsi="Times New Roman" w:cs="Times New Roman"/>
          <w:sz w:val="28"/>
        </w:rPr>
        <w:t xml:space="preserve">дата и место </w:t>
      </w:r>
      <w:proofErr w:type="gramStart"/>
      <w:r w:rsidR="00436B76">
        <w:rPr>
          <w:rFonts w:ascii="Times New Roman" w:eastAsia="Times New Roman" w:hAnsi="Times New Roman" w:cs="Times New Roman"/>
          <w:sz w:val="28"/>
        </w:rPr>
        <w:t>рождения</w:t>
      </w:r>
      <w:proofErr w:type="gramEnd"/>
      <w:r w:rsidR="00436B76">
        <w:rPr>
          <w:rFonts w:ascii="Times New Roman" w:eastAsia="Times New Roman" w:hAnsi="Times New Roman" w:cs="Times New Roman"/>
          <w:sz w:val="28"/>
        </w:rPr>
        <w:t xml:space="preserve"> обучающегося; </w:t>
      </w:r>
    </w:p>
    <w:p w:rsidR="00015F81" w:rsidRDefault="00436B76" w:rsidP="00385C01">
      <w:pPr>
        <w:numPr>
          <w:ilvl w:val="3"/>
          <w:numId w:val="11"/>
        </w:numPr>
        <w:tabs>
          <w:tab w:val="center" w:pos="0"/>
        </w:tabs>
        <w:spacing w:after="5" w:line="270" w:lineRule="auto"/>
        <w:ind w:right="127" w:hanging="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фамилия, имя, отчество (последнее – при наличии) родителей </w:t>
      </w:r>
    </w:p>
    <w:p w:rsidR="00015F81" w:rsidRDefault="00385C01" w:rsidP="00385C01">
      <w:pPr>
        <w:tabs>
          <w:tab w:val="center" w:pos="0"/>
        </w:tabs>
        <w:spacing w:after="33" w:line="270" w:lineRule="auto"/>
        <w:ind w:left="124" w:right="127" w:hanging="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436B76">
        <w:rPr>
          <w:rFonts w:ascii="Times New Roman" w:eastAsia="Times New Roman" w:hAnsi="Times New Roman" w:cs="Times New Roman"/>
          <w:sz w:val="28"/>
        </w:rPr>
        <w:t xml:space="preserve">(законных представителей) обучающегося; </w:t>
      </w:r>
    </w:p>
    <w:p w:rsidR="00385C01" w:rsidRPr="00385C01" w:rsidRDefault="00436B76" w:rsidP="00385C01">
      <w:pPr>
        <w:numPr>
          <w:ilvl w:val="3"/>
          <w:numId w:val="11"/>
        </w:numPr>
        <w:tabs>
          <w:tab w:val="center" w:pos="0"/>
        </w:tabs>
        <w:spacing w:after="5" w:line="270" w:lineRule="auto"/>
        <w:ind w:right="127" w:hanging="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класс профильного обучения, для приема (перевода) в который </w:t>
      </w:r>
      <w:r w:rsidR="00385C01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0F0B27" w:rsidRPr="000F0B27" w:rsidRDefault="00385C01" w:rsidP="00385C01">
      <w:pPr>
        <w:tabs>
          <w:tab w:val="center" w:pos="0"/>
        </w:tabs>
        <w:spacing w:after="5" w:line="270" w:lineRule="auto"/>
        <w:ind w:left="994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436B76">
        <w:rPr>
          <w:rFonts w:ascii="Times New Roman" w:eastAsia="Times New Roman" w:hAnsi="Times New Roman" w:cs="Times New Roman"/>
          <w:sz w:val="28"/>
        </w:rPr>
        <w:t>подается заявление.</w:t>
      </w:r>
    </w:p>
    <w:p w:rsidR="00015F81" w:rsidRPr="000F0B27" w:rsidRDefault="00436B76" w:rsidP="000F0B27">
      <w:pPr>
        <w:tabs>
          <w:tab w:val="center" w:pos="0"/>
        </w:tabs>
        <w:spacing w:after="5" w:line="270" w:lineRule="auto"/>
        <w:ind w:right="127"/>
        <w:jc w:val="both"/>
        <w:rPr>
          <w:sz w:val="28"/>
          <w:szCs w:val="28"/>
        </w:rPr>
      </w:pPr>
      <w:r w:rsidRPr="000F0B27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0F0B27">
        <w:rPr>
          <w:rFonts w:ascii="Arial" w:eastAsia="Arial" w:hAnsi="Arial" w:cs="Arial"/>
          <w:sz w:val="28"/>
          <w:szCs w:val="28"/>
        </w:rPr>
        <w:t xml:space="preserve"> </w:t>
      </w:r>
      <w:r w:rsidRPr="000F0B27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прилагаются следующие документы: </w:t>
      </w:r>
    </w:p>
    <w:p w:rsidR="00015F81" w:rsidRPr="000F0B27" w:rsidRDefault="00436B76" w:rsidP="000F0B27">
      <w:pPr>
        <w:numPr>
          <w:ilvl w:val="3"/>
          <w:numId w:val="6"/>
        </w:numPr>
        <w:tabs>
          <w:tab w:val="center" w:pos="0"/>
        </w:tabs>
        <w:spacing w:after="48" w:line="270" w:lineRule="auto"/>
        <w:ind w:left="0"/>
        <w:jc w:val="both"/>
        <w:rPr>
          <w:sz w:val="28"/>
          <w:szCs w:val="28"/>
        </w:rPr>
      </w:pPr>
      <w:r w:rsidRPr="000F0B27"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гражданина Российской Федерации или иного документа, удостоверяющего личность обучающегося (копия свидетельства о рождении - в </w:t>
      </w:r>
      <w:r w:rsidRPr="000F0B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отношении обучающегося, не достигшего возраста 14 лет; копия свидетельства о рождении обучающегося,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 </w:t>
      </w:r>
    </w:p>
    <w:p w:rsidR="00015F81" w:rsidRPr="000F0B27" w:rsidRDefault="00436B76" w:rsidP="000F0B27">
      <w:pPr>
        <w:numPr>
          <w:ilvl w:val="3"/>
          <w:numId w:val="6"/>
        </w:numPr>
        <w:tabs>
          <w:tab w:val="center" w:pos="0"/>
        </w:tabs>
        <w:spacing w:after="48" w:line="270" w:lineRule="auto"/>
        <w:ind w:left="0"/>
        <w:jc w:val="both"/>
        <w:rPr>
          <w:sz w:val="28"/>
          <w:szCs w:val="28"/>
        </w:rPr>
      </w:pPr>
      <w:r w:rsidRPr="000F0B27">
        <w:rPr>
          <w:rFonts w:ascii="Times New Roman" w:eastAsia="Times New Roman" w:hAnsi="Times New Roman" w:cs="Times New Roman"/>
          <w:sz w:val="28"/>
          <w:szCs w:val="28"/>
        </w:rPr>
        <w:t>копия страхового свидетель</w:t>
      </w:r>
      <w:r w:rsidR="00385C01">
        <w:rPr>
          <w:rFonts w:ascii="Times New Roman" w:eastAsia="Times New Roman" w:hAnsi="Times New Roman" w:cs="Times New Roman"/>
          <w:sz w:val="28"/>
          <w:szCs w:val="28"/>
        </w:rPr>
        <w:t xml:space="preserve">ства </w:t>
      </w:r>
      <w:proofErr w:type="gramStart"/>
      <w:r w:rsidR="00385C01">
        <w:rPr>
          <w:rFonts w:ascii="Times New Roman" w:eastAsia="Times New Roman" w:hAnsi="Times New Roman" w:cs="Times New Roman"/>
          <w:sz w:val="28"/>
          <w:szCs w:val="28"/>
        </w:rPr>
        <w:t xml:space="preserve">обязательного пенсионного </w:t>
      </w:r>
      <w:r w:rsidRPr="000F0B27">
        <w:rPr>
          <w:rFonts w:ascii="Times New Roman" w:eastAsia="Times New Roman" w:hAnsi="Times New Roman" w:cs="Times New Roman"/>
          <w:sz w:val="28"/>
          <w:szCs w:val="28"/>
        </w:rPr>
        <w:t>страхования</w:t>
      </w:r>
      <w:proofErr w:type="gramEnd"/>
      <w:r w:rsidRPr="000F0B27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или иного документа, подтверждающего содержащего сведения о страховом номере индивидуального лицевого счета, при наличии такой регистрации;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49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гражданина Российской Федерации или иного документа, удостоверяющего личность родителя (иного законного представителя) обучающегося (представляется в случае обращения на участие в индивидуальном отборе родителя (иного законного представителя) обучающегося, его представителя по доверенности);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2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свидетельства о рождении обучающегося (представляется в случае обращения на участие в индивидуальном отборе родителя обучающегося, 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егопредставителя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по доверенности для подтверждения правового статуса родителя обучающегося, 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 настоящего пункта; копия свидетельства о рождении обучающегося, выданного компетентным органом иностранного государства, представляется вместе с его нотариально удостоверенным переводом на русский язык);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3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документа, подтверждающего полномочия законного представителя (за исключением родителя) обучающегося (копия акта органа опеки и попечительства о назначении опекуном или попечителем либо договора об осуществлении опеки или попечительства (договора о приемной семье) (представляется в случае обращения на участие в индивидуальном отборе законного представителя (за исключением родителя) обучающегося, его представителя по доверенности);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1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документа, подтверждающего получение основного общего образования (в случае индивидуального отбора на обучение по образовательным программам среднего общего образования);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49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документа, подтверждающего приобретение обучающимся полной дееспособности до достижения им совершеннолетия (представляется в случае обращения на участие в индивидуальном отборе обучающегося в случае приобретения им полной дееспособности до достижения совершеннолетия, его представителя по доверенности): копия свидетельства о заключении брака обучающимся (копия свидетельства о заключении брака обучающимся, выданного компетентными органами иностранного государства, представляется вместе с его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нотариально удостоверенным переводом на русский язык); копия решения органа опеки и попечительства об объявлении обучающегося полностью дееспособным (эмансипированным); копия вступившего в законную силу решения суда об объявлении обучающегося полностью дееспособным (эмансипированным);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4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копия паспорта гражданина Российской Федерации или иного документа, удостоверяющего личность представителя по доверенности, и копия доверенности, подтверждающей его полномочия на осуществление действий от имени обучающегося, приобретшего полную дееспособность до достижения совершеннолетия, одного из родителей (иных законных представителей) обучающегося (представляется в случае обращения на участие в индивидуальном отборе представителя по доверенности);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3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51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содержащие информацию о результатах государственной итоговой аттестации обучающихся по образовательным программам основного общего образования по учебным предметам, которые будут изучаться на углубленном уровне(при наличии), для участников индивидуального отбора при приеме или переводе в образовательную организацию на обучение по образовательным программам среднего общего образования (представляются заявителем (представителем по доверенности) на обучающегося из другой образовательной организации); </w:t>
      </w:r>
    </w:p>
    <w:p w:rsidR="00015F81" w:rsidRPr="00E26016" w:rsidRDefault="00E26016" w:rsidP="00E26016">
      <w:pPr>
        <w:numPr>
          <w:ilvl w:val="3"/>
          <w:numId w:val="6"/>
        </w:numPr>
        <w:tabs>
          <w:tab w:val="center" w:pos="0"/>
        </w:tabs>
        <w:spacing w:after="78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подтверждающие индивидуальные </w:t>
      </w:r>
      <w:r w:rsidR="00436B76" w:rsidRPr="00E26016">
        <w:rPr>
          <w:rFonts w:ascii="Times New Roman" w:eastAsia="Times New Roman" w:hAnsi="Times New Roman" w:cs="Times New Roman"/>
          <w:sz w:val="28"/>
          <w:szCs w:val="28"/>
        </w:rPr>
        <w:t xml:space="preserve">учебные </w:t>
      </w:r>
    </w:p>
    <w:p w:rsidR="00015F81" w:rsidRPr="00E26016" w:rsidRDefault="00436B76" w:rsidP="00E26016">
      <w:pPr>
        <w:tabs>
          <w:tab w:val="center" w:pos="0"/>
        </w:tabs>
        <w:spacing w:after="76" w:line="270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достижения обучающегося (портфолио) (при наличии); </w:t>
      </w:r>
    </w:p>
    <w:p w:rsidR="00015F81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64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данных; </w:t>
      </w:r>
    </w:p>
    <w:p w:rsidR="00E26016" w:rsidRPr="00E26016" w:rsidRDefault="00436B76" w:rsidP="00E26016">
      <w:pPr>
        <w:numPr>
          <w:ilvl w:val="3"/>
          <w:numId w:val="6"/>
        </w:numPr>
        <w:tabs>
          <w:tab w:val="center" w:pos="0"/>
        </w:tabs>
        <w:spacing w:after="48" w:line="271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 </w:t>
      </w:r>
    </w:p>
    <w:p w:rsidR="00015F81" w:rsidRPr="00E26016" w:rsidRDefault="00436B76" w:rsidP="00E26016">
      <w:pPr>
        <w:tabs>
          <w:tab w:val="center" w:pos="0"/>
        </w:tabs>
        <w:spacing w:after="48" w:line="271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E26016">
        <w:rPr>
          <w:rFonts w:ascii="Arial" w:eastAsia="Arial" w:hAnsi="Arial" w:cs="Arial"/>
          <w:sz w:val="28"/>
          <w:szCs w:val="28"/>
        </w:rPr>
        <w:t xml:space="preserve"> </w:t>
      </w:r>
      <w:r w:rsidRPr="00E26016">
        <w:rPr>
          <w:rFonts w:ascii="Arial" w:eastAsia="Arial" w:hAnsi="Arial" w:cs="Arial"/>
          <w:sz w:val="28"/>
          <w:szCs w:val="28"/>
        </w:rPr>
        <w:tab/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отбор осуществляется по следующим критериям:  </w:t>
      </w:r>
    </w:p>
    <w:p w:rsidR="00015F81" w:rsidRPr="00E26016" w:rsidRDefault="00436B76" w:rsidP="00E26016">
      <w:pPr>
        <w:tabs>
          <w:tab w:val="center" w:pos="0"/>
        </w:tabs>
        <w:spacing w:after="21"/>
        <w:ind w:right="126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итоговые оценки обучающегося по всем учебным предметам учебного плана </w:t>
      </w:r>
    </w:p>
    <w:p w:rsidR="00015F81" w:rsidRPr="00E26016" w:rsidRDefault="00436B76" w:rsidP="00E26016">
      <w:pPr>
        <w:tabs>
          <w:tab w:val="center" w:pos="0"/>
        </w:tabs>
        <w:spacing w:after="84" w:line="270" w:lineRule="auto"/>
        <w:ind w:right="143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за предыдущий учебный год; результаты вступительных испытаний; индивидуальные учебные достижения обучающегося (портфолио). </w:t>
      </w:r>
    </w:p>
    <w:p w:rsidR="00015F81" w:rsidRDefault="00436B76" w:rsidP="00E26016">
      <w:pPr>
        <w:tabs>
          <w:tab w:val="center" w:pos="0"/>
        </w:tabs>
        <w:spacing w:after="10" w:line="271" w:lineRule="auto"/>
      </w:pPr>
      <w:r>
        <w:rPr>
          <w:rFonts w:ascii="Times New Roman" w:eastAsia="Times New Roman" w:hAnsi="Times New Roman" w:cs="Times New Roman"/>
          <w:sz w:val="26"/>
        </w:rPr>
        <w:t>4.5.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Преимущественным правом зачисления в класс с углубленным изучением отдельных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учебных предметов или профильного обучения образовательной организации обладают следующие категории обучающихся: </w:t>
      </w:r>
    </w:p>
    <w:p w:rsidR="00015F81" w:rsidRDefault="00436B76" w:rsidP="00E26016">
      <w:pPr>
        <w:numPr>
          <w:ilvl w:val="3"/>
          <w:numId w:val="7"/>
        </w:numPr>
        <w:tabs>
          <w:tab w:val="center" w:pos="0"/>
        </w:tabs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Школой; </w:t>
      </w:r>
    </w:p>
    <w:p w:rsidR="00015F81" w:rsidRDefault="00436B76" w:rsidP="00E26016">
      <w:pPr>
        <w:numPr>
          <w:ilvl w:val="3"/>
          <w:numId w:val="7"/>
        </w:numPr>
        <w:tabs>
          <w:tab w:val="center" w:pos="0"/>
        </w:tabs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 </w:t>
      </w:r>
    </w:p>
    <w:p w:rsidR="00015F81" w:rsidRDefault="00436B76" w:rsidP="00E26016">
      <w:pPr>
        <w:numPr>
          <w:ilvl w:val="3"/>
          <w:numId w:val="7"/>
        </w:numPr>
        <w:tabs>
          <w:tab w:val="center" w:pos="0"/>
        </w:tabs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>
        <w:rPr>
          <w:rFonts w:ascii="Times New Roman" w:eastAsia="Times New Roman" w:hAnsi="Times New Roman" w:cs="Times New Roman"/>
          <w:sz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</w:rPr>
        <w:t>) предмету(</w:t>
      </w:r>
      <w:proofErr w:type="spellStart"/>
      <w:r>
        <w:rPr>
          <w:rFonts w:ascii="Times New Roman" w:eastAsia="Times New Roman" w:hAnsi="Times New Roman" w:cs="Times New Roman"/>
          <w:sz w:val="28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 </w:t>
      </w:r>
    </w:p>
    <w:p w:rsidR="00015F81" w:rsidRDefault="00436B76" w:rsidP="00E26016">
      <w:pPr>
        <w:numPr>
          <w:ilvl w:val="3"/>
          <w:numId w:val="7"/>
        </w:numPr>
        <w:tabs>
          <w:tab w:val="center" w:pos="0"/>
        </w:tabs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 </w:t>
      </w:r>
    </w:p>
    <w:p w:rsidR="00015F81" w:rsidRPr="00E26016" w:rsidRDefault="00436B76" w:rsidP="00E26016">
      <w:pPr>
        <w:tabs>
          <w:tab w:val="center" w:pos="0"/>
        </w:tabs>
        <w:spacing w:after="5" w:line="270" w:lineRule="auto"/>
        <w:ind w:right="123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E26016">
        <w:rPr>
          <w:rFonts w:ascii="Arial" w:eastAsia="Arial" w:hAnsi="Arial" w:cs="Arial"/>
          <w:sz w:val="28"/>
          <w:szCs w:val="28"/>
        </w:rPr>
        <w:t xml:space="preserve">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Лица, имеющие право на зачисление в образовательную организацию в классы с углубленным изучением предметов или профильным обучением без учета критериев, одновременно с заявлением и документами, указанными в пункте 4.3. настоящего Положения, представляют следующие документы: </w:t>
      </w:r>
    </w:p>
    <w:p w:rsidR="00015F81" w:rsidRPr="00E26016" w:rsidRDefault="00436B76" w:rsidP="00E26016">
      <w:pPr>
        <w:numPr>
          <w:ilvl w:val="3"/>
          <w:numId w:val="8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подтверждающих достижения (призовые места) на региональном, заключительном этапах всероссийской олимпиады школьников по предмету из числа предметов, которые будут изучаться на углубленном уровне; </w:t>
      </w:r>
    </w:p>
    <w:p w:rsidR="00015F81" w:rsidRPr="00E26016" w:rsidRDefault="00436B76" w:rsidP="00E26016">
      <w:pPr>
        <w:numPr>
          <w:ilvl w:val="3"/>
          <w:numId w:val="8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подтверждающих, достижения (призовые места) на заключительном этапе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уровне;  </w:t>
      </w:r>
    </w:p>
    <w:p w:rsidR="00015F81" w:rsidRPr="00E26016" w:rsidRDefault="00436B76" w:rsidP="00E26016">
      <w:pPr>
        <w:numPr>
          <w:ilvl w:val="3"/>
          <w:numId w:val="8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подтверждающих членство в сборных командах Российской Федерации, участвовавших в международных олимпиадах по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общего образования, по предмету из числа предметов, которые будут изучаться на углубленном уровне. </w:t>
      </w:r>
    </w:p>
    <w:p w:rsidR="00015F81" w:rsidRPr="00E26016" w:rsidRDefault="00436B76" w:rsidP="00E26016">
      <w:pPr>
        <w:tabs>
          <w:tab w:val="center" w:pos="0"/>
        </w:tabs>
        <w:spacing w:after="23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5F81" w:rsidRPr="00E26016" w:rsidRDefault="00436B76" w:rsidP="00E26016">
      <w:pPr>
        <w:numPr>
          <w:ilvl w:val="1"/>
          <w:numId w:val="9"/>
        </w:numPr>
        <w:tabs>
          <w:tab w:val="center" w:pos="0"/>
        </w:tabs>
        <w:spacing w:after="5" w:line="270" w:lineRule="auto"/>
        <w:ind w:left="0" w:right="9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пунктах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4.3.,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4.6. настоящего Положения, представляются заявителем (представителем по доверенности) в письменной форме лично в образовательную организацию либо направляются почтовым отправлением с уведомлением о вручении и описью вложения в адрес образовательной организации, либо  направляются в форме электронного документа (пакета электронных документов) по адресу электронной почты образовательной организации. </w:t>
      </w:r>
    </w:p>
    <w:p w:rsidR="00015F81" w:rsidRPr="00E26016" w:rsidRDefault="00436B76" w:rsidP="00E26016">
      <w:pPr>
        <w:numPr>
          <w:ilvl w:val="1"/>
          <w:numId w:val="9"/>
        </w:numPr>
        <w:tabs>
          <w:tab w:val="center" w:pos="0"/>
        </w:tabs>
        <w:spacing w:after="5" w:line="270" w:lineRule="auto"/>
        <w:ind w:left="0" w:right="9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Образовательная организация регистрирует заявление с прилагаемыми к нему документами, указанными в пунктах 4.3., 4.6 настоящего Положения, в день его поступления от заявителя (представителя по доверенности) и на следующий день после регистрации передает их в приемную комиссию образовательной организации. </w:t>
      </w:r>
    </w:p>
    <w:p w:rsidR="00015F81" w:rsidRPr="00E26016" w:rsidRDefault="00436B76" w:rsidP="00E26016">
      <w:pPr>
        <w:numPr>
          <w:ilvl w:val="1"/>
          <w:numId w:val="9"/>
        </w:numPr>
        <w:tabs>
          <w:tab w:val="center" w:pos="0"/>
        </w:tabs>
        <w:spacing w:after="5" w:line="270" w:lineRule="auto"/>
        <w:ind w:left="0" w:right="9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образовательной организации в течение 5 рабочих дней со дня регистрации заявления с прилагаемыми к нему документами, указанными в пунктах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4.3.,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4.6. настоящего Положения, формирует список участников, допущенных к индивидуальному отбору, и список участников, которым отказано в допуске к индивидуальному отбору с указанием  оснований для отказа, указанных в пункте 4.11. настоящего Положения, и представляет их руководителю образовательной организации для утверждения.  </w:t>
      </w:r>
    </w:p>
    <w:p w:rsidR="00015F81" w:rsidRPr="00E26016" w:rsidRDefault="00436B76" w:rsidP="00E26016">
      <w:pPr>
        <w:numPr>
          <w:ilvl w:val="1"/>
          <w:numId w:val="9"/>
        </w:numPr>
        <w:tabs>
          <w:tab w:val="center" w:pos="0"/>
        </w:tabs>
        <w:spacing w:after="5" w:line="270" w:lineRule="auto"/>
        <w:ind w:left="0" w:right="9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в течение 3 рабочих дней со дня утверждения списка участников, допущенных к индивидуальному отбору, и списка участников, которым отказано в допуске к индивидуальному отбору, направляет заявителю (представителю по доверенности) уведомление о допуске к индивидуальному отбору или об отказе в допуске к индивидуальному отбору способом, указанным в заявлении. В уведомлении об отказе в допуске к индивидуальному отбору указываются основания для отказа и порядок обжалования принятого решения. </w:t>
      </w:r>
    </w:p>
    <w:p w:rsidR="00015F81" w:rsidRPr="00E26016" w:rsidRDefault="00436B76" w:rsidP="00E26016">
      <w:pPr>
        <w:numPr>
          <w:ilvl w:val="1"/>
          <w:numId w:val="9"/>
        </w:numPr>
        <w:tabs>
          <w:tab w:val="center" w:pos="0"/>
        </w:tabs>
        <w:spacing w:after="5" w:line="270" w:lineRule="auto"/>
        <w:ind w:left="0" w:right="95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допуске к участию в индивидуальном отборе являются: </w:t>
      </w:r>
    </w:p>
    <w:p w:rsidR="00015F81" w:rsidRPr="00E26016" w:rsidRDefault="00436B76" w:rsidP="00E26016">
      <w:pPr>
        <w:numPr>
          <w:ilvl w:val="3"/>
          <w:numId w:val="14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документов, указанных в пунктах 4.3., 4.6 настоящего Положения, или их представление не в полном объеме; </w:t>
      </w:r>
    </w:p>
    <w:p w:rsidR="00015F81" w:rsidRPr="00E26016" w:rsidRDefault="00436B76" w:rsidP="00E26016">
      <w:pPr>
        <w:numPr>
          <w:ilvl w:val="3"/>
          <w:numId w:val="14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документов, указанных в пункте пунктах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4.3.,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4.6  настоящего Положения, требованиям, указанным в пунктах 4.7. Положения, а также нарушение срока приема заявления с прилагаемыми к нему документами, указанными в пункте 4.3. настоящего Положения, установленного образовательной организацией; </w:t>
      </w:r>
    </w:p>
    <w:p w:rsidR="00015F81" w:rsidRPr="00E26016" w:rsidRDefault="00436B76" w:rsidP="00E26016">
      <w:pPr>
        <w:numPr>
          <w:ilvl w:val="3"/>
          <w:numId w:val="14"/>
        </w:numPr>
        <w:tabs>
          <w:tab w:val="center" w:pos="0"/>
        </w:tabs>
        <w:spacing w:after="21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не соответствует требованиям пункта 1.2. настоящего </w:t>
      </w:r>
    </w:p>
    <w:p w:rsidR="00015F81" w:rsidRPr="00E26016" w:rsidRDefault="00436B76" w:rsidP="00E26016">
      <w:pPr>
        <w:tabs>
          <w:tab w:val="center" w:pos="0"/>
        </w:tabs>
        <w:spacing w:after="5" w:line="270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Положения; </w:t>
      </w:r>
    </w:p>
    <w:p w:rsidR="00015F81" w:rsidRPr="00E26016" w:rsidRDefault="00436B76" w:rsidP="00E26016">
      <w:pPr>
        <w:numPr>
          <w:ilvl w:val="3"/>
          <w:numId w:val="14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выявление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факта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представления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заявителем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(представителем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по доверенности) документов, содержащих недостоверные сведения. </w:t>
      </w:r>
    </w:p>
    <w:p w:rsidR="00015F81" w:rsidRPr="00E26016" w:rsidRDefault="00436B76" w:rsidP="00E26016">
      <w:pPr>
        <w:tabs>
          <w:tab w:val="center" w:pos="0"/>
        </w:tabs>
        <w:spacing w:after="27" w:line="270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Отказ в допуске к индивидуальному отбору не лишает заявителей (представителей по доверенности) права вновь обратиться в образовательную организацию с заявлением с прилагаемыми к нему документами, указанными в пунктах 4.3., 4.6. настоящего Порядка, после устранения обстоятельств, послуживших основанием для отказа в допуске к индивидуальному отбору, в пределах срока приема заявлений, установленного образовательной организацией. </w:t>
      </w:r>
    </w:p>
    <w:p w:rsidR="00015F81" w:rsidRPr="00E26016" w:rsidRDefault="00436B76" w:rsidP="00E26016">
      <w:pPr>
        <w:numPr>
          <w:ilvl w:val="1"/>
          <w:numId w:val="13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Рейтинг обучающихся выстраивается по мере убывания набранных ими баллов. Комиссия индивидуального отбора на профильное обучение, на основе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рейтинга формирует список обучающихся, набравших наибольшее число баллов, в соответствии с предельной наполняемостью класса. </w:t>
      </w:r>
    </w:p>
    <w:p w:rsidR="00015F81" w:rsidRPr="00E26016" w:rsidRDefault="00436B76" w:rsidP="00E26016">
      <w:pPr>
        <w:numPr>
          <w:ilvl w:val="1"/>
          <w:numId w:val="13"/>
        </w:numPr>
        <w:tabs>
          <w:tab w:val="center" w:pos="0"/>
        </w:tabs>
        <w:spacing w:after="10" w:line="271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При равном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ab/>
        <w:t xml:space="preserve">количестве баллов в рейтинге обучающихся преимущественным правом при приеме (переводе) в Школу пользуются следующие категории обучающихся: </w:t>
      </w:r>
    </w:p>
    <w:p w:rsidR="00015F81" w:rsidRPr="00E26016" w:rsidRDefault="00436B76" w:rsidP="00E26016">
      <w:pPr>
        <w:numPr>
          <w:ilvl w:val="3"/>
          <w:numId w:val="15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 </w:t>
      </w:r>
    </w:p>
    <w:p w:rsidR="00015F81" w:rsidRPr="00E26016" w:rsidRDefault="00436B76" w:rsidP="00E26016">
      <w:pPr>
        <w:numPr>
          <w:ilvl w:val="3"/>
          <w:numId w:val="15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дети сотрудников полиции и граждан, перечисленные в части 6 статьи 46 Федерального закона от 07.02.2011 № 3-ФЗ; </w:t>
      </w:r>
    </w:p>
    <w:p w:rsidR="00015F81" w:rsidRPr="00E26016" w:rsidRDefault="00436B76" w:rsidP="00E26016">
      <w:pPr>
        <w:numPr>
          <w:ilvl w:val="3"/>
          <w:numId w:val="15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дети сотрудников органов внутренних дел, кроме полиции; 4)</w:t>
      </w:r>
      <w:r w:rsidRPr="00E26016">
        <w:rPr>
          <w:rFonts w:ascii="Arial" w:eastAsia="Arial" w:hAnsi="Arial" w:cs="Arial"/>
          <w:sz w:val="28"/>
          <w:szCs w:val="28"/>
        </w:rPr>
        <w:t xml:space="preserve">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дети сотрудников органов уголовно-исполнительной системы, Федеральной противопожарной службы 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госпожнадзора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, таможенных органов и граждан, которые перечислены в части 14 статьи 3 Федерального закона от </w:t>
      </w:r>
    </w:p>
    <w:p w:rsidR="00015F81" w:rsidRPr="00E26016" w:rsidRDefault="00436B76" w:rsidP="00E26016">
      <w:pPr>
        <w:tabs>
          <w:tab w:val="center" w:pos="0"/>
        </w:tabs>
        <w:spacing w:after="5" w:line="270" w:lineRule="auto"/>
        <w:ind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30.12.2012 № 283-ФЗ; </w:t>
      </w:r>
    </w:p>
    <w:p w:rsidR="00015F81" w:rsidRPr="00E26016" w:rsidRDefault="00436B76" w:rsidP="00E26016">
      <w:pPr>
        <w:numPr>
          <w:ilvl w:val="3"/>
          <w:numId w:val="16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победители и призеры муниципального этапа всероссийской олимпиады школьников по предмету(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>), который(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>) предстоит изучать углубленно, или предмету(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), определяющему (определяющим) направление специализации обучения по конкретному профилю; </w:t>
      </w:r>
    </w:p>
    <w:p w:rsidR="00015F81" w:rsidRPr="00E26016" w:rsidRDefault="00436B76" w:rsidP="00E26016">
      <w:pPr>
        <w:numPr>
          <w:ilvl w:val="3"/>
          <w:numId w:val="16"/>
        </w:numPr>
        <w:tabs>
          <w:tab w:val="center" w:pos="0"/>
        </w:tabs>
        <w:spacing w:after="5" w:line="270" w:lineRule="auto"/>
        <w:ind w:left="0"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победители и призеры республиканских, всероссийских и международных конференций и конкурсов научно-исследовательских работ или проектов, учрежденных   Министерством образования и науки Чеченской Республики, Министерством просвещения Российской Федерации, по предмету(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>), который(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>) предстоит изучать углубленно, или предмету(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), определяющим направление специализации обучения по конкретному профилю. </w:t>
      </w:r>
    </w:p>
    <w:p w:rsidR="00015F81" w:rsidRPr="00E26016" w:rsidRDefault="00436B76" w:rsidP="00E26016">
      <w:pPr>
        <w:numPr>
          <w:ilvl w:val="1"/>
          <w:numId w:val="12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>) углубленно предмету(</w:t>
      </w:r>
      <w:proofErr w:type="spellStart"/>
      <w:r w:rsidRPr="00E26016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) или предметам, определяющим направление специализации обучения по конкретному профилю. </w:t>
      </w:r>
    </w:p>
    <w:p w:rsidR="00015F81" w:rsidRPr="00E26016" w:rsidRDefault="00436B76" w:rsidP="00E26016">
      <w:pPr>
        <w:numPr>
          <w:ilvl w:val="1"/>
          <w:numId w:val="12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Вступительные испытания при индивидуальном отборе проводятся предметными комиссиями образовательной организации по всем учебным предметам, которые будут изучаться на углубленном уровне</w:t>
      </w:r>
      <w:r w:rsidRPr="00E26016">
        <w:rPr>
          <w:rFonts w:ascii="Yu Gothic UI" w:eastAsia="Yu Gothic UI" w:hAnsi="Yu Gothic UI" w:cs="Yu Gothic UI"/>
          <w:sz w:val="28"/>
          <w:szCs w:val="28"/>
        </w:rPr>
        <w:t>.</w:t>
      </w:r>
      <w:r w:rsidRPr="00E26016">
        <w:rPr>
          <w:sz w:val="28"/>
          <w:szCs w:val="28"/>
        </w:rPr>
        <w:t xml:space="preserve">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>Результаты вступительных испытаний при индивидуальном отборе в срок не позднее 7 рабочих дней после проведения вступительных испытаний при индивидуальном отборе передаются в приемную комиссию образовательной организации</w:t>
      </w:r>
      <w:r w:rsidRPr="00E26016">
        <w:rPr>
          <w:rFonts w:ascii="Yu Gothic UI" w:eastAsia="Yu Gothic UI" w:hAnsi="Yu Gothic UI" w:cs="Yu Gothic UI"/>
          <w:sz w:val="28"/>
          <w:szCs w:val="28"/>
        </w:rPr>
        <w:t>.</w:t>
      </w:r>
      <w:r w:rsidRPr="00E26016">
        <w:rPr>
          <w:sz w:val="28"/>
          <w:szCs w:val="28"/>
        </w:rPr>
        <w:t xml:space="preserve">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подписывают все члены комиссии, присутствующие на заседании. </w:t>
      </w:r>
    </w:p>
    <w:p w:rsidR="00015F81" w:rsidRPr="00E26016" w:rsidRDefault="00436B76" w:rsidP="00E26016">
      <w:pPr>
        <w:tabs>
          <w:tab w:val="center" w:pos="0"/>
        </w:tabs>
        <w:spacing w:after="13" w:line="27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организации индивидуального отбора при приеме на обучение по образовательным программам среднего общего образования в качестве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 (при наличии). </w:t>
      </w:r>
    </w:p>
    <w:p w:rsidR="00015F81" w:rsidRPr="00E26016" w:rsidRDefault="00436B76" w:rsidP="00E26016">
      <w:pPr>
        <w:numPr>
          <w:ilvl w:val="1"/>
          <w:numId w:val="12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Приемная комиссия образовательной организации в срок не позднее 7 рабочих дней обеспечивает перевод оценок (баллов), получаемых участниками индивидуального отбора по критериям в соответствии с пунктом 4.4. настоящего Положения, в рейтинговые баллы в соответствии с установленной образовательной организацией системой оценивания при организации индивидуального отбора. </w:t>
      </w:r>
    </w:p>
    <w:p w:rsidR="00015F81" w:rsidRPr="00E26016" w:rsidRDefault="00436B76" w:rsidP="00E26016">
      <w:pPr>
        <w:numPr>
          <w:ilvl w:val="1"/>
          <w:numId w:val="12"/>
        </w:numPr>
        <w:tabs>
          <w:tab w:val="center" w:pos="0"/>
        </w:tabs>
        <w:spacing w:after="5" w:line="27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После перевода оценок (баллов), получаемых участниками индивидуального отбора по критериям в соответствии с пунктом 4.4. настоящего Положения, в рейтинговые баллы приемная комиссия образовательной организации в срок не позднее 2 рабочих дней формирует рейтинговый список участников индивидуального отбора. </w:t>
      </w:r>
    </w:p>
    <w:p w:rsidR="00015F81" w:rsidRPr="00E26016" w:rsidRDefault="00436B76" w:rsidP="00E26016">
      <w:pPr>
        <w:tabs>
          <w:tab w:val="center" w:pos="0"/>
        </w:tabs>
        <w:spacing w:after="13" w:line="27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Лица, обладающие правом на участие в индивидуальном отборе без учета критериев для осуществления индивидуального отбора, указанных в пункте 4.4. настоящего Положения, включаются в рейтинговый список участников индивидуального отбора и вносятся в список на первые позиции с указанием соответствующей информации. </w:t>
      </w:r>
    </w:p>
    <w:p w:rsidR="00015F81" w:rsidRPr="00E26016" w:rsidRDefault="00436B76" w:rsidP="00E26016">
      <w:pPr>
        <w:tabs>
          <w:tab w:val="center" w:pos="0"/>
        </w:tabs>
        <w:spacing w:after="13" w:line="27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Участники индивидуального отбора вносятся в рейтинговый список по мере убывания сумм набранных ими рейтинговых баллов. Рейтинговый список оформляется протоколом заседания приемной комиссии образовательной организации. 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ind w:right="6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Школы и информационных стендах образовательной организации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в день оформления протокола заседания приемной комиссии образовательной организации </w:t>
      </w:r>
    </w:p>
    <w:p w:rsidR="00015F81" w:rsidRPr="00E26016" w:rsidRDefault="00436B76" w:rsidP="00E26016">
      <w:pPr>
        <w:numPr>
          <w:ilvl w:val="1"/>
          <w:numId w:val="12"/>
        </w:numPr>
        <w:tabs>
          <w:tab w:val="center" w:pos="0"/>
        </w:tabs>
        <w:spacing w:after="0" w:line="240" w:lineRule="auto"/>
        <w:ind w:left="0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Зачисление в классы с углубленным изучением предметов или профильным обучением для получения основного общего и среднего общего образования с углубленным изучением предметов (далее - зачисление) осуществляется на основании протокола заседания приемной комиссии образовательной организации по результатам индивидуального отбора в направлении от начала к концу рейтингового списка в соответствии с количеством свободных мест в классах с углубленным изучением предметов или профильным обучением.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Зачисление осуществляется не позднее 5 календарных дней после дня оформления протокола заседания приемной комиссии образовательной организации распорядительным актом образовательной организации.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Участие в индивидуальном отборе не служит основанием для отчисления обучающегося из образовательной организации. В случае если по итогам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индивидуального отбора обучающийся образовательной организации (выпускник 9 класса, ранее обучавшийся в образовательной организации) не был зачислен в класс с углубленным изучением предметов или профильным обучением для получения основного общего или среднего общего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образования  с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углубленным изучением предметов, указанная образовательная организация обеспечивает продолжение его обучения: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на уровне основного общего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образования  -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в классах без углубленного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изучения предметов (профильного обучения) или на основе индивидуального учебного плана без углубленного изучения </w:t>
      </w:r>
      <w:proofErr w:type="gramStart"/>
      <w:r w:rsidRPr="00E26016">
        <w:rPr>
          <w:rFonts w:ascii="Times New Roman" w:eastAsia="Times New Roman" w:hAnsi="Times New Roman" w:cs="Times New Roman"/>
          <w:sz w:val="28"/>
          <w:szCs w:val="28"/>
        </w:rPr>
        <w:t>предметов;  на</w:t>
      </w:r>
      <w:proofErr w:type="gramEnd"/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 уровне среднего общего образования - в классах с универсальным профилем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ind w:right="8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обучения или обучение на основе индивидуального учебного плана, при этом образовательная организация в обоих случаях самостоятельно выбирает не менее 2 учебных предметов, изучаемых на углубленном уровне. </w:t>
      </w:r>
    </w:p>
    <w:p w:rsidR="00015F81" w:rsidRPr="00E26016" w:rsidRDefault="00436B76" w:rsidP="00E26016">
      <w:pPr>
        <w:tabs>
          <w:tab w:val="center" w:pos="0"/>
        </w:tabs>
        <w:spacing w:after="0" w:line="240" w:lineRule="auto"/>
        <w:ind w:right="127"/>
        <w:jc w:val="both"/>
        <w:rPr>
          <w:sz w:val="28"/>
          <w:szCs w:val="28"/>
        </w:rPr>
      </w:pPr>
      <w:r w:rsidRPr="00E26016">
        <w:rPr>
          <w:rFonts w:ascii="Times New Roman" w:eastAsia="Times New Roman" w:hAnsi="Times New Roman" w:cs="Times New Roman"/>
          <w:sz w:val="28"/>
          <w:szCs w:val="28"/>
        </w:rPr>
        <w:t>4.19.</w:t>
      </w:r>
      <w:r w:rsidRPr="00E26016">
        <w:rPr>
          <w:rFonts w:ascii="Arial" w:eastAsia="Arial" w:hAnsi="Arial" w:cs="Arial"/>
          <w:sz w:val="28"/>
          <w:szCs w:val="28"/>
        </w:rPr>
        <w:t xml:space="preserve"> </w:t>
      </w:r>
      <w:r w:rsidRPr="00E26016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апелляцию. Апелляция подается в конфликтную комиссию Школы, в которой обучающийся проходил индивидуальный отбор. </w:t>
      </w:r>
    </w:p>
    <w:p w:rsidR="00015F81" w:rsidRDefault="00436B76">
      <w:pPr>
        <w:spacing w:after="24"/>
        <w:ind w:left="9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numPr>
          <w:ilvl w:val="0"/>
          <w:numId w:val="17"/>
        </w:numPr>
        <w:spacing w:after="35"/>
        <w:ind w:hanging="8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ОРГАНИЗАЦИЯ </w:t>
      </w:r>
    </w:p>
    <w:p w:rsidR="00015F81" w:rsidRDefault="00436B76">
      <w:pPr>
        <w:spacing w:after="5" w:line="270" w:lineRule="auto"/>
        <w:ind w:left="124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УЧЕБНО­ВОСПИТАТЕЛЬНОГО ПРОЦЕССА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Содержание и организация образовательного процесса в классах с углубленным изучением отдельных учебных предметов и в классах профильного обучения строится на основе учебного плана Школы, который является частью основной образовательной программы.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Любой профиль состоит из набора базовых предметов и предметов на углубленном уровне. Учебный план профиля обучения и (или) индивидуальный учебный план на уровне среднего общего образования содержит 13 обязательных учебных предметов, а также может предусматривать изучение на базовом уровне </w:t>
      </w:r>
      <w:r>
        <w:rPr>
          <w:rFonts w:ascii="Times New Roman" w:eastAsia="Times New Roman" w:hAnsi="Times New Roman" w:cs="Times New Roman"/>
          <w:sz w:val="26"/>
        </w:rPr>
        <w:t>учебных предметов «Родной язык», «Родная литература», в том случае, если ученики или родители (законные представители) в письменном заявлении выразили желание изучать данные предметы, а школа имеет возможности для организации их изучения.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Учебный план независимо от профиля обучения на уровне среднего общего образования в обязательном порядке содержит учебные предметы: </w:t>
      </w:r>
    </w:p>
    <w:p w:rsidR="00015F81" w:rsidRDefault="00436B76" w:rsidP="00E26016">
      <w:pPr>
        <w:tabs>
          <w:tab w:val="center" w:pos="2372"/>
          <w:tab w:val="center" w:pos="4594"/>
          <w:tab w:val="center" w:pos="6538"/>
          <w:tab w:val="right" w:pos="9878"/>
        </w:tabs>
        <w:spacing w:after="27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«Русский </w:t>
      </w:r>
      <w:r>
        <w:rPr>
          <w:rFonts w:ascii="Times New Roman" w:eastAsia="Times New Roman" w:hAnsi="Times New Roman" w:cs="Times New Roman"/>
          <w:sz w:val="28"/>
        </w:rPr>
        <w:tab/>
        <w:t xml:space="preserve">язык», </w:t>
      </w:r>
      <w:r>
        <w:rPr>
          <w:rFonts w:ascii="Times New Roman" w:eastAsia="Times New Roman" w:hAnsi="Times New Roman" w:cs="Times New Roman"/>
          <w:sz w:val="28"/>
        </w:rPr>
        <w:tab/>
        <w:t xml:space="preserve">«Литература», </w:t>
      </w:r>
      <w:r>
        <w:rPr>
          <w:rFonts w:ascii="Times New Roman" w:eastAsia="Times New Roman" w:hAnsi="Times New Roman" w:cs="Times New Roman"/>
          <w:sz w:val="28"/>
        </w:rPr>
        <w:tab/>
        <w:t xml:space="preserve">«Математика», </w:t>
      </w:r>
    </w:p>
    <w:p w:rsidR="00015F81" w:rsidRDefault="00436B76" w:rsidP="00E26016">
      <w:pPr>
        <w:spacing w:after="5" w:line="270" w:lineRule="auto"/>
        <w:ind w:right="1"/>
        <w:jc w:val="both"/>
      </w:pPr>
      <w:r>
        <w:rPr>
          <w:rFonts w:ascii="Times New Roman" w:eastAsia="Times New Roman" w:hAnsi="Times New Roman" w:cs="Times New Roman"/>
          <w:sz w:val="28"/>
        </w:rPr>
        <w:t>«Информатика», «Иностранный язык</w:t>
      </w:r>
      <w:proofErr w:type="gramStart"/>
      <w:r>
        <w:rPr>
          <w:rFonts w:ascii="Times New Roman" w:eastAsia="Times New Roman" w:hAnsi="Times New Roman" w:cs="Times New Roman"/>
          <w:sz w:val="28"/>
        </w:rPr>
        <w:t>»,  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Физика»,  «Химия»,  «Биология»,  «История»,  «Обществознание», «География», «Физкультура», «Основы безопасности и защиты Родины». 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Учебный план профиля обучения содержит не менее двух учебных предметов на углубленном уровне изучения из соответствующей профилю предметной области и (или) смежной с ней предметной области. В учебном плане предусматривается выполнение обучающимся индивидуального проекта.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Количество часов, отводимых на изучение учебных предметов, курсов, дисциплин (модулей) в профильном учебном плане среднего общего образования, образовательная организация определяет самостоятельно с учетом максимальной недельной нагрузки.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профильном изучении учебного предмета в учебном плане Школы могут быть предусмотрены элективные курсы по выбору обучающихся за счет части, формируемой участниками образовательных отношений.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Элективные курсы, выбранные обучающимися, и связанные с ними практики, проекты, исследовательская деятельность являются обязательными для посещения всеми обучающимися. Знания обучающихся по элективным курсам оцениваются на общих основаниях. Набор и содержание элективных курсов Школа определяет самостоятельно в соответствии с выбранными обучающимися профилями.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Нагрузка обучающихся в классах с углубленным изучением отдельных учебных предметов и профильного обучения не должна превышать максимального объема учебной нагрузки и внеурочной деятельности согласно таблице 6.6 СанПиН 1.2.3685­21. </w:t>
      </w:r>
    </w:p>
    <w:p w:rsidR="00015F81" w:rsidRDefault="00436B76" w:rsidP="00E26016">
      <w:pPr>
        <w:numPr>
          <w:ilvl w:val="1"/>
          <w:numId w:val="17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Образовательный процесс в классах с углубленным изучением отдельных учебных предметов и в классах профильного обучения осуществляют наиболее опытные и квалифицированные педагоги. При этом приоритетными направлениями в деятельности учителей являются: </w:t>
      </w:r>
    </w:p>
    <w:p w:rsidR="00015F81" w:rsidRDefault="00436B76" w:rsidP="00E26016">
      <w:pPr>
        <w:numPr>
          <w:ilvl w:val="0"/>
          <w:numId w:val="18"/>
        </w:numPr>
        <w:spacing w:after="50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наличие многоплановых целей обучения; </w:t>
      </w:r>
    </w:p>
    <w:p w:rsidR="00015F81" w:rsidRDefault="00436B76" w:rsidP="00E26016">
      <w:pPr>
        <w:numPr>
          <w:ilvl w:val="0"/>
          <w:numId w:val="18"/>
        </w:numPr>
        <w:spacing w:after="26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активизация самостоятельной и </w:t>
      </w:r>
      <w:proofErr w:type="spellStart"/>
      <w:r>
        <w:rPr>
          <w:rFonts w:ascii="Times New Roman" w:eastAsia="Times New Roman" w:hAnsi="Times New Roman" w:cs="Times New Roman"/>
          <w:sz w:val="28"/>
        </w:rPr>
        <w:t>учебно­исследовательской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деятельности обучающихся; </w:t>
      </w:r>
    </w:p>
    <w:p w:rsidR="00015F81" w:rsidRDefault="00436B76" w:rsidP="00E26016">
      <w:pPr>
        <w:numPr>
          <w:ilvl w:val="0"/>
          <w:numId w:val="18"/>
        </w:numPr>
        <w:spacing w:after="30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познавательных интересов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обучающихся; </w:t>
      </w:r>
      <w:r>
        <w:rPr>
          <w:rFonts w:ascii="Times New Roman" w:eastAsia="Times New Roman" w:hAnsi="Times New Roman" w:cs="Times New Roman"/>
          <w:sz w:val="26"/>
        </w:rPr>
        <w:t>4)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использование активных методов обучения. </w:t>
      </w:r>
    </w:p>
    <w:p w:rsidR="00015F81" w:rsidRDefault="00436B76" w:rsidP="00E26016">
      <w:pPr>
        <w:numPr>
          <w:ilvl w:val="1"/>
          <w:numId w:val="19"/>
        </w:numPr>
        <w:spacing w:after="10" w:line="271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Преподавание в классах с углубленным изучением отдельных учебных предметов в 5-9 классах ведется по рабочим программам, разработанным в соответствии с ФГОС ООО и ФОП ООО.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Преподавание </w:t>
      </w:r>
      <w:r>
        <w:rPr>
          <w:rFonts w:ascii="Times New Roman" w:eastAsia="Times New Roman" w:hAnsi="Times New Roman" w:cs="Times New Roman"/>
          <w:sz w:val="28"/>
        </w:rPr>
        <w:tab/>
        <w:t xml:space="preserve">профильных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предметов </w:t>
      </w:r>
      <w:r>
        <w:rPr>
          <w:rFonts w:ascii="Times New Roman" w:eastAsia="Times New Roman" w:hAnsi="Times New Roman" w:cs="Times New Roman"/>
          <w:sz w:val="28"/>
        </w:rPr>
        <w:tab/>
        <w:t xml:space="preserve">ведется </w:t>
      </w:r>
      <w:r>
        <w:rPr>
          <w:rFonts w:ascii="Times New Roman" w:eastAsia="Times New Roman" w:hAnsi="Times New Roman" w:cs="Times New Roman"/>
          <w:sz w:val="28"/>
        </w:rPr>
        <w:tab/>
        <w:t xml:space="preserve">по </w:t>
      </w:r>
      <w:r>
        <w:rPr>
          <w:rFonts w:ascii="Times New Roman" w:eastAsia="Times New Roman" w:hAnsi="Times New Roman" w:cs="Times New Roman"/>
          <w:sz w:val="28"/>
        </w:rPr>
        <w:tab/>
        <w:t xml:space="preserve">рабочим программам, разработанным в соответствии с ФГОС СОО и ФОП СОО.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Рабочие программы по учебным предметам составляются педагогами в соответствии с учебными планами основного общего и среднего общего образования по профилям, согласовываются руководителями школьных методических объединений учителей и утверждаются приказом директора Школы об утверждении основной образовательной программы основного общего и среднего общего образования.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целях контроля качества освоения программ на углубленном уровне и   профильного обучения и определения тенденций развития класса промежуточная аттестация по профильным учебным предметам проводится не менее одного раза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года, осуществляется сравнительный анализ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в начале и в конце реализации рабочей программы.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Учебно­воспитательный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 в классах профильного обучения предусматривает различные формы обучения и воспитания, направленные на развитие личности, творческих способностей, самостоятельной работы, навыков исследования, профессионального самоопределения. </w:t>
      </w:r>
    </w:p>
    <w:p w:rsidR="00015F81" w:rsidRDefault="00436B76" w:rsidP="00E26016">
      <w:pPr>
        <w:numPr>
          <w:ilvl w:val="1"/>
          <w:numId w:val="19"/>
        </w:numPr>
        <w:spacing w:after="10" w:line="271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Библиотека </w:t>
      </w:r>
      <w:r>
        <w:rPr>
          <w:rFonts w:ascii="Times New Roman" w:eastAsia="Times New Roman" w:hAnsi="Times New Roman" w:cs="Times New Roman"/>
          <w:sz w:val="28"/>
        </w:rPr>
        <w:tab/>
        <w:t xml:space="preserve">Школы, </w:t>
      </w:r>
      <w:r>
        <w:rPr>
          <w:rFonts w:ascii="Times New Roman" w:eastAsia="Times New Roman" w:hAnsi="Times New Roman" w:cs="Times New Roman"/>
          <w:sz w:val="28"/>
        </w:rPr>
        <w:tab/>
        <w:t xml:space="preserve">помимо </w:t>
      </w:r>
      <w:r>
        <w:rPr>
          <w:rFonts w:ascii="Times New Roman" w:eastAsia="Times New Roman" w:hAnsi="Times New Roman" w:cs="Times New Roman"/>
          <w:sz w:val="28"/>
        </w:rPr>
        <w:tab/>
        <w:t xml:space="preserve">книг, </w:t>
      </w:r>
      <w:r>
        <w:rPr>
          <w:rFonts w:ascii="Times New Roman" w:eastAsia="Times New Roman" w:hAnsi="Times New Roman" w:cs="Times New Roman"/>
          <w:sz w:val="28"/>
        </w:rPr>
        <w:tab/>
        <w:t xml:space="preserve">предусмотренных </w:t>
      </w:r>
      <w:r>
        <w:rPr>
          <w:rFonts w:ascii="Times New Roman" w:eastAsia="Times New Roman" w:hAnsi="Times New Roman" w:cs="Times New Roman"/>
          <w:sz w:val="28"/>
        </w:rPr>
        <w:tab/>
        <w:t xml:space="preserve">для школьных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библиотек, </w:t>
      </w:r>
      <w:r>
        <w:rPr>
          <w:rFonts w:ascii="Times New Roman" w:eastAsia="Times New Roman" w:hAnsi="Times New Roman" w:cs="Times New Roman"/>
          <w:sz w:val="28"/>
        </w:rPr>
        <w:tab/>
        <w:t xml:space="preserve">комплектуется </w:t>
      </w:r>
      <w:r>
        <w:rPr>
          <w:rFonts w:ascii="Times New Roman" w:eastAsia="Times New Roman" w:hAnsi="Times New Roman" w:cs="Times New Roman"/>
          <w:sz w:val="28"/>
        </w:rPr>
        <w:tab/>
        <w:t xml:space="preserve">учебной, </w:t>
      </w:r>
      <w:r>
        <w:rPr>
          <w:rFonts w:ascii="Times New Roman" w:eastAsia="Times New Roman" w:hAnsi="Times New Roman" w:cs="Times New Roman"/>
          <w:sz w:val="28"/>
        </w:rPr>
        <w:tab/>
        <w:t xml:space="preserve">справочной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научно­популярной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литературой по реализуемым Школой профилям обучения.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07.11.2018 № 190/1512, в сроки, устанавливаемые уполномоченными органами власти, а также в соответствии с особенностями проведения ГИА в текущем учебном году, в случае если они приняты органами исполнительной власти в сфере образования. </w:t>
      </w:r>
    </w:p>
    <w:p w:rsidR="00015F81" w:rsidRDefault="00436B76" w:rsidP="00E26016">
      <w:pPr>
        <w:numPr>
          <w:ilvl w:val="1"/>
          <w:numId w:val="19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Обучающимся, успешно прошедшим государственную итоговую аттестацию, выдается аттестат о среднем общем образовании в соответствии с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05.10.2020 № 546 «Об утверждении Порядка заполнения, учета и выдачи аттестатов об основном общем и среднем общем образовании и их дубликатов». </w:t>
      </w:r>
    </w:p>
    <w:p w:rsidR="00015F81" w:rsidRDefault="00436B76">
      <w:pPr>
        <w:spacing w:after="30"/>
        <w:ind w:left="99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tabs>
          <w:tab w:val="center" w:pos="1639"/>
          <w:tab w:val="center" w:pos="5728"/>
        </w:tabs>
        <w:spacing w:after="5" w:line="270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>6.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УПРАВЛЕНИЕ КЛАССАМИ ПРОФИЛЬНОГО ОБУЧЕНИЯ </w:t>
      </w:r>
    </w:p>
    <w:p w:rsidR="00E26016" w:rsidRDefault="00436B76" w:rsidP="00E26016">
      <w:pPr>
        <w:numPr>
          <w:ilvl w:val="1"/>
          <w:numId w:val="20"/>
        </w:numPr>
        <w:spacing w:after="5" w:line="270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Деятельность классов профильного обучения организуется в соответствии </w:t>
      </w:r>
      <w:r w:rsidR="00E26016">
        <w:rPr>
          <w:rFonts w:ascii="Times New Roman" w:eastAsia="Times New Roman" w:hAnsi="Times New Roman" w:cs="Times New Roman"/>
          <w:sz w:val="28"/>
        </w:rPr>
        <w:t xml:space="preserve">          </w:t>
      </w:r>
      <w:r w:rsidR="00E26016">
        <w:t xml:space="preserve">   </w:t>
      </w:r>
    </w:p>
    <w:p w:rsidR="00015F81" w:rsidRDefault="00E26016" w:rsidP="00E26016">
      <w:pPr>
        <w:spacing w:after="5" w:line="270" w:lineRule="auto"/>
        <w:ind w:right="127"/>
        <w:jc w:val="both"/>
      </w:pPr>
      <w:r>
        <w:t xml:space="preserve">              </w:t>
      </w:r>
      <w:r w:rsidR="00436B76" w:rsidRPr="00E26016">
        <w:rPr>
          <w:rFonts w:ascii="Times New Roman" w:eastAsia="Times New Roman" w:hAnsi="Times New Roman" w:cs="Times New Roman"/>
          <w:sz w:val="28"/>
        </w:rPr>
        <w:t xml:space="preserve">с уставом Школы и Правилами внутреннего распорядка учащихся. </w:t>
      </w:r>
    </w:p>
    <w:p w:rsidR="00E26016" w:rsidRPr="00E26016" w:rsidRDefault="00436B76" w:rsidP="00E26016">
      <w:pPr>
        <w:numPr>
          <w:ilvl w:val="1"/>
          <w:numId w:val="20"/>
        </w:numPr>
        <w:spacing w:after="5" w:line="270" w:lineRule="auto"/>
        <w:ind w:left="-142" w:right="127" w:firstLine="14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Общее </w:t>
      </w:r>
      <w:r>
        <w:rPr>
          <w:rFonts w:ascii="Times New Roman" w:eastAsia="Times New Roman" w:hAnsi="Times New Roman" w:cs="Times New Roman"/>
          <w:sz w:val="28"/>
        </w:rPr>
        <w:tab/>
        <w:t xml:space="preserve">руководство </w:t>
      </w:r>
      <w:r>
        <w:rPr>
          <w:rFonts w:ascii="Times New Roman" w:eastAsia="Times New Roman" w:hAnsi="Times New Roman" w:cs="Times New Roman"/>
          <w:sz w:val="28"/>
        </w:rPr>
        <w:tab/>
        <w:t xml:space="preserve">профильным </w:t>
      </w:r>
      <w:r>
        <w:rPr>
          <w:rFonts w:ascii="Times New Roman" w:eastAsia="Times New Roman" w:hAnsi="Times New Roman" w:cs="Times New Roman"/>
          <w:sz w:val="28"/>
        </w:rPr>
        <w:tab/>
        <w:t xml:space="preserve">обучением </w:t>
      </w:r>
      <w:r>
        <w:rPr>
          <w:rFonts w:ascii="Times New Roman" w:eastAsia="Times New Roman" w:hAnsi="Times New Roman" w:cs="Times New Roman"/>
          <w:sz w:val="28"/>
        </w:rPr>
        <w:tab/>
        <w:t xml:space="preserve">осуществляет </w:t>
      </w:r>
      <w:r w:rsidR="00E26016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015F81" w:rsidRDefault="00E26016" w:rsidP="00E26016">
      <w:pPr>
        <w:spacing w:after="5" w:line="270" w:lineRule="auto"/>
        <w:ind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436B76">
        <w:rPr>
          <w:rFonts w:ascii="Times New Roman" w:eastAsia="Times New Roman" w:hAnsi="Times New Roman" w:cs="Times New Roman"/>
          <w:sz w:val="28"/>
        </w:rPr>
        <w:t xml:space="preserve">заместитель директора. </w:t>
      </w:r>
    </w:p>
    <w:p w:rsidR="00E26016" w:rsidRPr="00E26016" w:rsidRDefault="00436B76" w:rsidP="00E26016">
      <w:pPr>
        <w:numPr>
          <w:ilvl w:val="1"/>
          <w:numId w:val="20"/>
        </w:numPr>
        <w:spacing w:after="10" w:line="271" w:lineRule="auto"/>
        <w:ind w:left="0" w:right="127"/>
        <w:jc w:val="both"/>
      </w:pPr>
      <w:r>
        <w:rPr>
          <w:rFonts w:ascii="Times New Roman" w:eastAsia="Times New Roman" w:hAnsi="Times New Roman" w:cs="Times New Roman"/>
          <w:sz w:val="28"/>
        </w:rPr>
        <w:t>Контроль за посещаемостью и успеваем</w:t>
      </w:r>
      <w:r w:rsidR="00E26016">
        <w:rPr>
          <w:rFonts w:ascii="Times New Roman" w:eastAsia="Times New Roman" w:hAnsi="Times New Roman" w:cs="Times New Roman"/>
          <w:sz w:val="28"/>
        </w:rPr>
        <w:t xml:space="preserve">остью обучающихся осуществляет    </w:t>
      </w:r>
    </w:p>
    <w:p w:rsidR="00E26016" w:rsidRDefault="00E26016" w:rsidP="00E26016">
      <w:pPr>
        <w:spacing w:after="10" w:line="271" w:lineRule="auto"/>
        <w:ind w:right="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436B76">
        <w:rPr>
          <w:rFonts w:ascii="Times New Roman" w:eastAsia="Times New Roman" w:hAnsi="Times New Roman" w:cs="Times New Roman"/>
          <w:sz w:val="28"/>
        </w:rPr>
        <w:t xml:space="preserve">классный </w:t>
      </w:r>
      <w:r w:rsidR="00436B76">
        <w:rPr>
          <w:rFonts w:ascii="Times New Roman" w:eastAsia="Times New Roman" w:hAnsi="Times New Roman" w:cs="Times New Roman"/>
          <w:sz w:val="28"/>
        </w:rPr>
        <w:tab/>
        <w:t xml:space="preserve">руководитель </w:t>
      </w:r>
      <w:r>
        <w:rPr>
          <w:rFonts w:ascii="Times New Roman" w:eastAsia="Times New Roman" w:hAnsi="Times New Roman" w:cs="Times New Roman"/>
          <w:sz w:val="28"/>
        </w:rPr>
        <w:tab/>
        <w:t xml:space="preserve">класса </w:t>
      </w:r>
      <w:r>
        <w:rPr>
          <w:rFonts w:ascii="Times New Roman" w:eastAsia="Times New Roman" w:hAnsi="Times New Roman" w:cs="Times New Roman"/>
          <w:sz w:val="28"/>
        </w:rPr>
        <w:tab/>
        <w:t xml:space="preserve">профильного </w:t>
      </w:r>
      <w:r>
        <w:rPr>
          <w:rFonts w:ascii="Times New Roman" w:eastAsia="Times New Roman" w:hAnsi="Times New Roman" w:cs="Times New Roman"/>
          <w:sz w:val="28"/>
        </w:rPr>
        <w:tab/>
        <w:t xml:space="preserve">обучения,    </w:t>
      </w:r>
    </w:p>
    <w:p w:rsidR="00015F81" w:rsidRDefault="00E26016" w:rsidP="00E26016">
      <w:pPr>
        <w:spacing w:after="10" w:line="271" w:lineRule="auto"/>
        <w:ind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436B76">
        <w:rPr>
          <w:rFonts w:ascii="Times New Roman" w:eastAsia="Times New Roman" w:hAnsi="Times New Roman" w:cs="Times New Roman"/>
          <w:sz w:val="28"/>
        </w:rPr>
        <w:t xml:space="preserve">назначаемый приказом директора Школы.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4362D9" w:rsidRDefault="004362D9">
      <w:pPr>
        <w:spacing w:after="0"/>
        <w:ind w:right="125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015F81" w:rsidRDefault="00436B76">
      <w:pPr>
        <w:spacing w:after="0"/>
        <w:ind w:right="125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Приложение №1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5F81" w:rsidRDefault="00436B76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Директору МБОУ «СОШ</w:t>
      </w:r>
      <w:r w:rsidR="004362D9">
        <w:rPr>
          <w:rFonts w:ascii="Times New Roman" w:eastAsia="Times New Roman" w:hAnsi="Times New Roman" w:cs="Times New Roman"/>
          <w:sz w:val="24"/>
        </w:rPr>
        <w:t xml:space="preserve">№1 </w:t>
      </w:r>
      <w:proofErr w:type="spellStart"/>
      <w:r w:rsidR="004362D9">
        <w:rPr>
          <w:rFonts w:ascii="Times New Roman" w:eastAsia="Times New Roman" w:hAnsi="Times New Roman" w:cs="Times New Roman"/>
          <w:sz w:val="24"/>
        </w:rPr>
        <w:t>с.Кенхи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:rsidR="00015F81" w:rsidRDefault="00436B76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 w:rsidR="004362D9">
        <w:rPr>
          <w:rFonts w:ascii="Times New Roman" w:eastAsia="Times New Roman" w:hAnsi="Times New Roman" w:cs="Times New Roman"/>
          <w:sz w:val="24"/>
        </w:rPr>
        <w:t xml:space="preserve">                  М. О. </w:t>
      </w:r>
      <w:proofErr w:type="spellStart"/>
      <w:r w:rsidR="004362D9">
        <w:rPr>
          <w:rFonts w:ascii="Times New Roman" w:eastAsia="Times New Roman" w:hAnsi="Times New Roman" w:cs="Times New Roman"/>
          <w:sz w:val="24"/>
        </w:rPr>
        <w:t>Хужатулаеву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015F81" w:rsidRDefault="00436B76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____________________________________________ </w:t>
      </w:r>
    </w:p>
    <w:p w:rsidR="00015F81" w:rsidRDefault="00436B76">
      <w:pPr>
        <w:spacing w:after="18" w:line="274" w:lineRule="auto"/>
        <w:ind w:left="1545" w:right="519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(ФИО заявителя(1), либо уполномоченного заявителе на   основании доверенности представителя) </w:t>
      </w:r>
    </w:p>
    <w:p w:rsidR="00015F81" w:rsidRDefault="00436B76">
      <w:pPr>
        <w:spacing w:after="6"/>
        <w:ind w:right="17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5F81" w:rsidRDefault="00436B76">
      <w:pPr>
        <w:spacing w:after="0"/>
        <w:ind w:left="256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Проживающего по адресу: </w:t>
      </w:r>
    </w:p>
    <w:p w:rsidR="00015F81" w:rsidRDefault="00436B76">
      <w:pPr>
        <w:spacing w:after="0"/>
        <w:ind w:left="389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_________________________________________      </w:t>
      </w:r>
    </w:p>
    <w:p w:rsidR="00015F81" w:rsidRDefault="00436B76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_________________________________________   </w:t>
      </w:r>
    </w:p>
    <w:p w:rsidR="00015F81" w:rsidRDefault="00436B76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Контактный телефон 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015F81" w:rsidRDefault="00436B76">
      <w:pPr>
        <w:spacing w:after="0"/>
        <w:ind w:right="44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35"/>
        <w:ind w:right="44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pStyle w:val="1"/>
      </w:pPr>
      <w:r>
        <w:t xml:space="preserve">ЗАЯВЛЕНИЕ </w:t>
      </w:r>
    </w:p>
    <w:p w:rsidR="00015F81" w:rsidRDefault="00436B76">
      <w:pPr>
        <w:spacing w:after="5" w:line="270" w:lineRule="auto"/>
        <w:ind w:left="1124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 участии в индивидуальном отборе при приеме либо переводе в </w:t>
      </w:r>
    </w:p>
    <w:p w:rsidR="00015F81" w:rsidRDefault="00436B76">
      <w:pPr>
        <w:spacing w:after="5" w:line="270" w:lineRule="auto"/>
        <w:ind w:left="1114" w:right="12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государственные и муниципальные образовательные организации </w:t>
      </w:r>
    </w:p>
    <w:p w:rsidR="00015F81" w:rsidRDefault="00436B76">
      <w:pPr>
        <w:spacing w:after="10" w:line="271" w:lineRule="auto"/>
        <w:ind w:left="1042" w:hanging="48"/>
      </w:pPr>
      <w:r>
        <w:rPr>
          <w:rFonts w:ascii="Times New Roman" w:eastAsia="Times New Roman" w:hAnsi="Times New Roman" w:cs="Times New Roman"/>
          <w:sz w:val="28"/>
        </w:rPr>
        <w:t xml:space="preserve">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 </w:t>
      </w:r>
    </w:p>
    <w:p w:rsidR="00015F81" w:rsidRDefault="00436B76">
      <w:pPr>
        <w:spacing w:after="0"/>
        <w:ind w:right="1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7"/>
        <w:ind w:right="16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5F81" w:rsidRDefault="00436B76">
      <w:pPr>
        <w:spacing w:after="13" w:line="270" w:lineRule="auto"/>
        <w:ind w:left="124" w:right="8" w:firstLine="855"/>
      </w:pPr>
      <w:r>
        <w:rPr>
          <w:rFonts w:ascii="Times New Roman" w:eastAsia="Times New Roman" w:hAnsi="Times New Roman" w:cs="Times New Roman"/>
          <w:sz w:val="26"/>
        </w:rPr>
        <w:t>1.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В соответствии с частью 5 статьи 67 Федерального закона от 29.12.2012 № 273-ФЗ «Об образовании в Российской Федерации», статьи 17.1 Закона Чеченской Республики от 30.10.2014 № 37-Р3 «Об образовании в Чеченской Республике» прошу предоставить 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</w:t>
      </w:r>
    </w:p>
    <w:p w:rsidR="00015F81" w:rsidRDefault="00436B76">
      <w:pPr>
        <w:spacing w:after="42" w:line="270" w:lineRule="auto"/>
        <w:ind w:left="1004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(ФИО)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___________________________     _____________________________________________ </w:t>
      </w:r>
    </w:p>
    <w:p w:rsidR="00015F81" w:rsidRDefault="00436B76">
      <w:pPr>
        <w:spacing w:after="3" w:line="270" w:lineRule="auto"/>
        <w:ind w:left="1974" w:hanging="10"/>
      </w:pPr>
      <w:r>
        <w:rPr>
          <w:rFonts w:ascii="Times New Roman" w:eastAsia="Times New Roman" w:hAnsi="Times New Roman" w:cs="Times New Roman"/>
          <w:sz w:val="18"/>
        </w:rPr>
        <w:t>Дата рождения                                                                                  место рождения</w:t>
      </w:r>
      <w:r>
        <w:rPr>
          <w:rFonts w:ascii="Times New Roman" w:eastAsia="Times New Roman" w:hAnsi="Times New Roman" w:cs="Times New Roman"/>
          <w:sz w:val="26"/>
        </w:rPr>
        <w:t xml:space="preserve">      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      </w:t>
      </w:r>
      <w:r>
        <w:rPr>
          <w:rFonts w:ascii="Times New Roman" w:eastAsia="Times New Roman" w:hAnsi="Times New Roman" w:cs="Times New Roman"/>
          <w:sz w:val="18"/>
        </w:rPr>
        <w:t xml:space="preserve">        </w:t>
      </w:r>
    </w:p>
    <w:p w:rsidR="00015F81" w:rsidRDefault="00436B76">
      <w:pPr>
        <w:spacing w:after="3" w:line="270" w:lineRule="auto"/>
        <w:ind w:left="1859" w:hanging="10"/>
      </w:pPr>
      <w:r>
        <w:rPr>
          <w:rFonts w:ascii="Times New Roman" w:eastAsia="Times New Roman" w:hAnsi="Times New Roman" w:cs="Times New Roman"/>
          <w:sz w:val="18"/>
        </w:rPr>
        <w:t>адрес места жительства, номер телефона, адрес электронной почты (при наличии)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24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 </w:t>
      </w:r>
    </w:p>
    <w:p w:rsidR="00015F81" w:rsidRDefault="00436B76">
      <w:pPr>
        <w:spacing w:after="3" w:line="270" w:lineRule="auto"/>
        <w:ind w:left="3880" w:hanging="2074"/>
      </w:pPr>
      <w:r>
        <w:rPr>
          <w:rFonts w:ascii="Times New Roman" w:eastAsia="Times New Roman" w:hAnsi="Times New Roman" w:cs="Times New Roman"/>
          <w:sz w:val="18"/>
        </w:rPr>
        <w:t xml:space="preserve">наименование документа, удостоверяющего личность, серия и номер документа, дата выдачи, наименование выдавшего органа) </w:t>
      </w:r>
    </w:p>
    <w:p w:rsidR="00015F81" w:rsidRDefault="00436B76">
      <w:pPr>
        <w:spacing w:after="0"/>
        <w:ind w:left="52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15F81" w:rsidRDefault="00436B76">
      <w:pPr>
        <w:spacing w:after="101"/>
        <w:ind w:left="52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15F81" w:rsidRDefault="00436B76">
      <w:pPr>
        <w:spacing w:after="13" w:line="270" w:lineRule="auto"/>
        <w:ind w:left="124" w:right="8" w:firstLine="855"/>
      </w:pPr>
      <w:r>
        <w:rPr>
          <w:rFonts w:ascii="Times New Roman" w:eastAsia="Times New Roman" w:hAnsi="Times New Roman" w:cs="Times New Roman"/>
          <w:sz w:val="26"/>
        </w:rPr>
        <w:t xml:space="preserve">Возможность участия в индивидуальном отборе при приеме либо переводе в государственные и муниципальные образовательные организации (далее - образовательные организации) для получения основного общего или 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углубленное изучение предметов или профильное обучение). </w:t>
      </w:r>
    </w:p>
    <w:p w:rsidR="00015F81" w:rsidRDefault="00436B76">
      <w:pPr>
        <w:spacing w:after="26"/>
        <w:ind w:left="99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004" w:hanging="10"/>
        <w:jc w:val="both"/>
      </w:pPr>
      <w:r>
        <w:rPr>
          <w:rFonts w:ascii="Times New Roman" w:eastAsia="Times New Roman" w:hAnsi="Times New Roman" w:cs="Times New Roman"/>
          <w:sz w:val="26"/>
        </w:rPr>
        <w:t>2.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Для получения (указать перечень предметов, нужное подчеркнуть</w:t>
      </w:r>
      <w:proofErr w:type="gramStart"/>
      <w:r>
        <w:rPr>
          <w:rFonts w:ascii="Times New Roman" w:eastAsia="Times New Roman" w:hAnsi="Times New Roman" w:cs="Times New Roman"/>
          <w:sz w:val="26"/>
        </w:rPr>
        <w:t>):  основного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общего образования в _____ классе с углубленным изучением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предметов: </w:t>
      </w:r>
    </w:p>
    <w:p w:rsidR="00015F81" w:rsidRDefault="00436B76">
      <w:pPr>
        <w:numPr>
          <w:ilvl w:val="0"/>
          <w:numId w:val="21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1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1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numPr>
          <w:ilvl w:val="0"/>
          <w:numId w:val="21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spacing w:after="20"/>
        <w:ind w:left="249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Основного общего образования в ______ классе для профильного обучения: </w:t>
      </w:r>
    </w:p>
    <w:p w:rsidR="00015F81" w:rsidRDefault="00436B76">
      <w:pPr>
        <w:numPr>
          <w:ilvl w:val="0"/>
          <w:numId w:val="23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3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3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numPr>
          <w:ilvl w:val="0"/>
          <w:numId w:val="23"/>
        </w:numPr>
        <w:spacing w:after="5" w:line="270" w:lineRule="auto"/>
        <w:ind w:hanging="72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spacing w:after="29"/>
        <w:ind w:left="249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Среднего общего образования в _______ классе с углубленным изучением предметов: </w:t>
      </w:r>
    </w:p>
    <w:p w:rsidR="00015F81" w:rsidRDefault="00436B76">
      <w:pPr>
        <w:numPr>
          <w:ilvl w:val="0"/>
          <w:numId w:val="22"/>
        </w:numPr>
        <w:spacing w:after="5" w:line="270" w:lineRule="auto"/>
        <w:ind w:hanging="78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2"/>
        </w:numPr>
        <w:spacing w:after="5" w:line="270" w:lineRule="auto"/>
        <w:ind w:hanging="78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015F81" w:rsidRDefault="00436B76">
      <w:pPr>
        <w:numPr>
          <w:ilvl w:val="0"/>
          <w:numId w:val="22"/>
        </w:numPr>
        <w:spacing w:after="5" w:line="270" w:lineRule="auto"/>
        <w:ind w:hanging="78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numPr>
          <w:ilvl w:val="0"/>
          <w:numId w:val="22"/>
        </w:numPr>
        <w:spacing w:after="5" w:line="270" w:lineRule="auto"/>
        <w:ind w:hanging="78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 </w:t>
      </w:r>
    </w:p>
    <w:p w:rsidR="00015F81" w:rsidRDefault="00436B76">
      <w:pPr>
        <w:spacing w:after="62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015F81" w:rsidRDefault="00436B76">
      <w:pPr>
        <w:tabs>
          <w:tab w:val="center" w:pos="283"/>
          <w:tab w:val="center" w:pos="5166"/>
        </w:tabs>
        <w:spacing w:after="5" w:line="27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Среднего общего образования в ______ классе для профильного обучения: </w:t>
      </w:r>
    </w:p>
    <w:p w:rsidR="00015F81" w:rsidRDefault="00436B76">
      <w:pPr>
        <w:pStyle w:val="2"/>
        <w:ind w:left="278"/>
      </w:pPr>
      <w:r>
        <w:t xml:space="preserve">1 )___________________________________________________________________ ; </w:t>
      </w:r>
      <w:r>
        <w:rPr>
          <w:sz w:val="27"/>
        </w:rPr>
        <w:t>2</w:t>
      </w:r>
      <w:r>
        <w:rPr>
          <w:rFonts w:ascii="Arial" w:eastAsia="Arial" w:hAnsi="Arial" w:cs="Arial"/>
          <w:sz w:val="27"/>
        </w:rPr>
        <w:t xml:space="preserve"> </w:t>
      </w:r>
      <w:r>
        <w:rPr>
          <w:sz w:val="27"/>
        </w:rPr>
        <w:t xml:space="preserve">)______________________________________________________________ ; </w:t>
      </w:r>
      <w:r>
        <w:t xml:space="preserve">3) ___________________________________________________________________ ;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>4) 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015F81" w:rsidRDefault="00436B76" w:rsidP="00281755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:rsidR="00015F81" w:rsidRPr="00281755" w:rsidRDefault="00436B76" w:rsidP="00281755">
      <w:pPr>
        <w:spacing w:after="5" w:line="270" w:lineRule="auto"/>
        <w:ind w:left="426" w:hanging="426"/>
        <w:jc w:val="both"/>
        <w:rPr>
          <w:sz w:val="28"/>
          <w:szCs w:val="28"/>
        </w:rPr>
      </w:pPr>
      <w:r w:rsidRPr="00281755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Pr="00281755">
        <w:rPr>
          <w:rFonts w:ascii="Arial" w:eastAsia="Arial" w:hAnsi="Arial" w:cs="Arial"/>
          <w:sz w:val="28"/>
          <w:szCs w:val="28"/>
        </w:rPr>
        <w:t xml:space="preserve"> </w:t>
      </w:r>
      <w:r w:rsidRPr="00281755">
        <w:rPr>
          <w:rFonts w:ascii="Times New Roman" w:eastAsia="Times New Roman" w:hAnsi="Times New Roman" w:cs="Times New Roman"/>
          <w:sz w:val="28"/>
          <w:szCs w:val="28"/>
        </w:rPr>
        <w:t xml:space="preserve">  Лица, к которым относится претендент на участие в индивидуальном отборе (нужное отметить знаком «V»):  </w:t>
      </w:r>
    </w:p>
    <w:p w:rsidR="00015F81" w:rsidRDefault="00436B76" w:rsidP="00281755">
      <w:pPr>
        <w:spacing w:after="10" w:line="271" w:lineRule="auto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осуществляемого по критериям, указанным в пункте 4.4. Положения; </w:t>
      </w:r>
    </w:p>
    <w:p w:rsidR="00015F81" w:rsidRPr="00281755" w:rsidRDefault="00436B76" w:rsidP="00281755">
      <w:pPr>
        <w:spacing w:after="13" w:line="270" w:lineRule="auto"/>
        <w:ind w:left="293" w:right="8" w:hanging="10"/>
        <w:jc w:val="both"/>
        <w:rPr>
          <w:sz w:val="28"/>
          <w:szCs w:val="28"/>
        </w:rPr>
      </w:pPr>
      <w:r w:rsidRPr="00281755">
        <w:rPr>
          <w:rFonts w:ascii="Times New Roman" w:eastAsia="Times New Roman" w:hAnsi="Times New Roman" w:cs="Times New Roman"/>
          <w:sz w:val="28"/>
          <w:szCs w:val="28"/>
        </w:rPr>
        <w:t xml:space="preserve"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 без учета критериев для осуществления индивидуального отбора, указанных в пункте 4.4. Положения; </w:t>
      </w:r>
    </w:p>
    <w:p w:rsidR="00015F81" w:rsidRPr="00281755" w:rsidRDefault="00436B76" w:rsidP="00281755">
      <w:pPr>
        <w:spacing w:after="13" w:line="270" w:lineRule="auto"/>
        <w:ind w:left="293" w:right="8" w:hanging="10"/>
        <w:jc w:val="both"/>
        <w:rPr>
          <w:sz w:val="28"/>
          <w:szCs w:val="28"/>
        </w:rPr>
      </w:pPr>
      <w:r w:rsidRPr="00281755">
        <w:rPr>
          <w:rFonts w:ascii="Times New Roman" w:eastAsia="Times New Roman" w:hAnsi="Times New Roman" w:cs="Times New Roman"/>
          <w:sz w:val="28"/>
          <w:szCs w:val="28"/>
        </w:rPr>
        <w:t xml:space="preserve">□ лицо, обладающее правом на зачисление в образовательные организации в классы с углубленным изучением предметов или профильным обучением на основании индивидуального отбора, пользующиеся преимущественным правом приема в государственные и муниципальные образовательные организации в соответствии с частью 6 статьи 86 Федерального закона от 29.12.2012 № 273-ФЭ «Об образовании в Российской Федерации».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10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numPr>
          <w:ilvl w:val="0"/>
          <w:numId w:val="24"/>
        </w:numPr>
        <w:spacing w:after="5" w:line="344" w:lineRule="auto"/>
        <w:ind w:left="643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Сведения о родителе (ином законном представителе) участника индивидуального отбора (2):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</w:t>
      </w:r>
    </w:p>
    <w:p w:rsidR="00015F81" w:rsidRDefault="00436B76">
      <w:pPr>
        <w:spacing w:after="42" w:line="270" w:lineRule="auto"/>
        <w:ind w:left="1004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(ФИО)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     ____________________________________________ </w:t>
      </w:r>
    </w:p>
    <w:p w:rsidR="00015F81" w:rsidRDefault="00436B76">
      <w:pPr>
        <w:spacing w:after="3" w:line="270" w:lineRule="auto"/>
        <w:ind w:left="278" w:hanging="10"/>
      </w:pPr>
      <w:r>
        <w:rPr>
          <w:rFonts w:ascii="Times New Roman" w:eastAsia="Times New Roman" w:hAnsi="Times New Roman" w:cs="Times New Roman"/>
          <w:sz w:val="18"/>
        </w:rPr>
        <w:t>Дата рождения                                                                                  место рождения</w:t>
      </w:r>
      <w:r>
        <w:rPr>
          <w:rFonts w:ascii="Times New Roman" w:eastAsia="Times New Roman" w:hAnsi="Times New Roman" w:cs="Times New Roman"/>
          <w:sz w:val="26"/>
        </w:rPr>
        <w:t xml:space="preserve">       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      </w:t>
      </w:r>
      <w:r>
        <w:rPr>
          <w:rFonts w:ascii="Times New Roman" w:eastAsia="Times New Roman" w:hAnsi="Times New Roman" w:cs="Times New Roman"/>
          <w:sz w:val="18"/>
        </w:rPr>
        <w:t xml:space="preserve">        </w:t>
      </w:r>
    </w:p>
    <w:p w:rsidR="00015F81" w:rsidRDefault="00436B76">
      <w:pPr>
        <w:spacing w:after="3" w:line="270" w:lineRule="auto"/>
        <w:ind w:left="1859" w:hanging="10"/>
      </w:pPr>
      <w:r>
        <w:rPr>
          <w:rFonts w:ascii="Times New Roman" w:eastAsia="Times New Roman" w:hAnsi="Times New Roman" w:cs="Times New Roman"/>
          <w:sz w:val="18"/>
        </w:rPr>
        <w:t>адрес места жительства, номер телефона, адрес электронной почты (при наличии)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24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 </w:t>
      </w:r>
    </w:p>
    <w:p w:rsidR="00015F81" w:rsidRDefault="00436B76" w:rsidP="00281755">
      <w:pPr>
        <w:spacing w:after="45" w:line="270" w:lineRule="auto"/>
        <w:ind w:left="3880" w:hanging="2074"/>
      </w:pPr>
      <w:r>
        <w:rPr>
          <w:rFonts w:ascii="Times New Roman" w:eastAsia="Times New Roman" w:hAnsi="Times New Roman" w:cs="Times New Roman"/>
          <w:sz w:val="18"/>
        </w:rPr>
        <w:t xml:space="preserve">наименование документа, удостоверяющего личность, серия и номер документа, дата выдачи, наименование выдавшего органа) </w:t>
      </w:r>
    </w:p>
    <w:p w:rsidR="00015F81" w:rsidRDefault="00436B76">
      <w:pPr>
        <w:spacing w:after="23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numPr>
          <w:ilvl w:val="0"/>
          <w:numId w:val="24"/>
        </w:numPr>
        <w:spacing w:after="5" w:line="270" w:lineRule="auto"/>
        <w:ind w:left="643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Сведения о представителе по доверенности (3):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</w:t>
      </w:r>
    </w:p>
    <w:p w:rsidR="00015F81" w:rsidRDefault="00436B76">
      <w:pPr>
        <w:spacing w:after="42" w:line="270" w:lineRule="auto"/>
        <w:ind w:left="1004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(ФИО)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     ____________________________________________ </w:t>
      </w:r>
    </w:p>
    <w:p w:rsidR="00015F81" w:rsidRDefault="00436B76">
      <w:pPr>
        <w:spacing w:after="3" w:line="270" w:lineRule="auto"/>
        <w:ind w:left="278" w:hanging="10"/>
      </w:pPr>
      <w:r>
        <w:rPr>
          <w:rFonts w:ascii="Times New Roman" w:eastAsia="Times New Roman" w:hAnsi="Times New Roman" w:cs="Times New Roman"/>
          <w:sz w:val="18"/>
        </w:rPr>
        <w:t>Дата рождения                                                                                  место рождения</w:t>
      </w:r>
      <w:r>
        <w:rPr>
          <w:rFonts w:ascii="Times New Roman" w:eastAsia="Times New Roman" w:hAnsi="Times New Roman" w:cs="Times New Roman"/>
          <w:sz w:val="26"/>
        </w:rPr>
        <w:t xml:space="preserve">        </w:t>
      </w:r>
    </w:p>
    <w:p w:rsidR="00015F81" w:rsidRDefault="00436B76">
      <w:pPr>
        <w:spacing w:after="5" w:line="270" w:lineRule="auto"/>
        <w:ind w:left="13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       </w:t>
      </w:r>
      <w:r>
        <w:rPr>
          <w:rFonts w:ascii="Times New Roman" w:eastAsia="Times New Roman" w:hAnsi="Times New Roman" w:cs="Times New Roman"/>
          <w:sz w:val="18"/>
        </w:rPr>
        <w:t xml:space="preserve">        </w:t>
      </w:r>
    </w:p>
    <w:p w:rsidR="00015F81" w:rsidRDefault="00436B76">
      <w:pPr>
        <w:spacing w:after="3" w:line="270" w:lineRule="auto"/>
        <w:ind w:left="1859" w:hanging="10"/>
      </w:pPr>
      <w:r>
        <w:rPr>
          <w:rFonts w:ascii="Times New Roman" w:eastAsia="Times New Roman" w:hAnsi="Times New Roman" w:cs="Times New Roman"/>
          <w:sz w:val="18"/>
        </w:rPr>
        <w:t>адрес места жительства, номер телефона, адрес электронной почты (при наличии)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24"/>
        <w:jc w:val="both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_____________________________________________________________________ </w:t>
      </w:r>
    </w:p>
    <w:p w:rsidR="00015F81" w:rsidRDefault="00436B76" w:rsidP="00281755">
      <w:pPr>
        <w:spacing w:after="40" w:line="270" w:lineRule="auto"/>
        <w:ind w:left="3880" w:hanging="2074"/>
      </w:pPr>
      <w:r>
        <w:rPr>
          <w:rFonts w:ascii="Times New Roman" w:eastAsia="Times New Roman" w:hAnsi="Times New Roman" w:cs="Times New Roman"/>
          <w:sz w:val="18"/>
        </w:rPr>
        <w:t xml:space="preserve">наименование документа, удостоверяющего личность, серия и номер документа, дата выдачи, наименование выдавшего органа) </w:t>
      </w:r>
    </w:p>
    <w:p w:rsidR="00015F81" w:rsidRDefault="00436B76">
      <w:pPr>
        <w:spacing w:after="31"/>
        <w:ind w:left="283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p w:rsidR="00015F81" w:rsidRDefault="00436B76">
      <w:pPr>
        <w:numPr>
          <w:ilvl w:val="0"/>
          <w:numId w:val="24"/>
        </w:numPr>
        <w:spacing w:after="5" w:line="270" w:lineRule="auto"/>
        <w:ind w:left="643" w:hanging="36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Уведомление о допуске или об отказе в допуске к индивидуальному отбору (нужное отметить знаком «V» с указанием реквизитов): </w:t>
      </w:r>
    </w:p>
    <w:p w:rsidR="00015F81" w:rsidRDefault="00436B76">
      <w:pPr>
        <w:spacing w:after="0"/>
        <w:ind w:left="56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397" w:type="dxa"/>
        <w:tblInd w:w="586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8706"/>
      </w:tblGrid>
      <w:tr w:rsidR="00015F81">
        <w:trPr>
          <w:trHeight w:val="31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F81" w:rsidRDefault="00436B76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F81" w:rsidRDefault="00436B7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 почтовому адресу </w:t>
            </w:r>
          </w:p>
        </w:tc>
      </w:tr>
      <w:tr w:rsidR="00015F81">
        <w:trPr>
          <w:trHeight w:val="30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F81" w:rsidRDefault="00436B76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F81" w:rsidRDefault="00436B7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 адресу электронной почты </w:t>
            </w:r>
          </w:p>
        </w:tc>
      </w:tr>
    </w:tbl>
    <w:p w:rsidR="00015F81" w:rsidRDefault="00436B76" w:rsidP="00281755">
      <w:pPr>
        <w:spacing w:after="0"/>
        <w:ind w:left="69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 Положением ознакомлен(а).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Я, ____________________________________________________________________ </w:t>
      </w:r>
    </w:p>
    <w:p w:rsidR="00015F81" w:rsidRDefault="00436B76">
      <w:pPr>
        <w:spacing w:after="117"/>
        <w:ind w:left="283"/>
      </w:pPr>
      <w:r>
        <w:rPr>
          <w:rFonts w:ascii="Times New Roman" w:eastAsia="Times New Roman" w:hAnsi="Times New Roman" w:cs="Times New Roman"/>
          <w:sz w:val="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 5 </w:t>
      </w:r>
    </w:p>
    <w:p w:rsidR="00015F81" w:rsidRDefault="00436B76" w:rsidP="00281755">
      <w:pPr>
        <w:spacing w:after="3" w:line="270" w:lineRule="auto"/>
        <w:ind w:left="278" w:hanging="10"/>
      </w:pPr>
      <w:r>
        <w:rPr>
          <w:rFonts w:ascii="Times New Roman" w:eastAsia="Times New Roman" w:hAnsi="Times New Roman" w:cs="Times New Roman"/>
          <w:sz w:val="18"/>
        </w:rPr>
        <w:t xml:space="preserve">(ФИО) родителя (иного законного представителя) участника индивидуального отбора либо участника индивидуального отбора в случае </w:t>
      </w:r>
      <w:r>
        <w:rPr>
          <w:sz w:val="18"/>
        </w:rPr>
        <w:t>приобретения им полной дееспособности до достижения совершеннолетия (далее - заявитель)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15F81" w:rsidRDefault="00436B76">
      <w:pPr>
        <w:spacing w:after="0" w:line="278" w:lineRule="auto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в лице представителя заявителя по доверенности (если заявитель действует </w:t>
      </w:r>
      <w:r>
        <w:rPr>
          <w:rFonts w:ascii="Times New Roman" w:eastAsia="Times New Roman" w:hAnsi="Times New Roman" w:cs="Times New Roman"/>
          <w:sz w:val="27"/>
        </w:rPr>
        <w:t>через представителя по доверенности</w:t>
      </w:r>
      <w:proofErr w:type="gramStart"/>
      <w:r>
        <w:rPr>
          <w:rFonts w:ascii="Times New Roman" w:eastAsia="Times New Roman" w:hAnsi="Times New Roman" w:cs="Times New Roman"/>
          <w:sz w:val="27"/>
        </w:rPr>
        <w:t>):_</w:t>
      </w:r>
      <w:proofErr w:type="gramEnd"/>
      <w:r>
        <w:rPr>
          <w:rFonts w:ascii="Times New Roman" w:eastAsia="Times New Roman" w:hAnsi="Times New Roman" w:cs="Times New Roman"/>
          <w:sz w:val="27"/>
        </w:rPr>
        <w:t>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015F81" w:rsidRDefault="00436B76">
      <w:pPr>
        <w:spacing w:after="0" w:line="264" w:lineRule="auto"/>
        <w:ind w:left="283"/>
      </w:pPr>
      <w:r>
        <w:rPr>
          <w:sz w:val="20"/>
        </w:rPr>
        <w:t>____________________________________________________________________________________________</w:t>
      </w:r>
      <w:r>
        <w:rPr>
          <w:sz w:val="25"/>
        </w:rPr>
        <w:t xml:space="preserve"> </w:t>
      </w:r>
      <w:r>
        <w:rPr>
          <w:sz w:val="18"/>
        </w:rPr>
        <w:t>(ФИО представителя по доверенности)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015F81" w:rsidRDefault="00436B76">
      <w:pPr>
        <w:spacing w:after="28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100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руководствуясь статьей 9 Федерального закона от 27.07.2006 № 152-ФЗ «О </w:t>
      </w:r>
    </w:p>
    <w:p w:rsidR="00015F81" w:rsidRDefault="00436B76">
      <w:pPr>
        <w:spacing w:after="13" w:line="270" w:lineRule="auto"/>
        <w:ind w:left="293" w:right="8" w:hanging="10"/>
      </w:pPr>
      <w:r>
        <w:rPr>
          <w:rFonts w:ascii="Times New Roman" w:eastAsia="Times New Roman" w:hAnsi="Times New Roman" w:cs="Times New Roman"/>
          <w:sz w:val="26"/>
        </w:rPr>
        <w:t xml:space="preserve">персональных данных», выражаю свое согласие на обработку персональных данных, указанных в настоящем заявлении, а также в документах, представленных с настоящим заявлением.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К заявлению прилагаются документы (копии документов) </w:t>
      </w:r>
      <w:proofErr w:type="gramStart"/>
      <w:r>
        <w:rPr>
          <w:rFonts w:ascii="Times New Roman" w:eastAsia="Times New Roman" w:hAnsi="Times New Roman" w:cs="Times New Roman"/>
          <w:sz w:val="26"/>
        </w:rPr>
        <w:t>н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а _________ листах.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>«____</w:t>
      </w:r>
      <w:proofErr w:type="gramStart"/>
      <w:r>
        <w:rPr>
          <w:rFonts w:ascii="Times New Roman" w:eastAsia="Times New Roman" w:hAnsi="Times New Roman" w:cs="Times New Roman"/>
          <w:sz w:val="26"/>
        </w:rPr>
        <w:t>_ »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________ 20___ года           ___________ ________________________ </w:t>
      </w:r>
    </w:p>
    <w:p w:rsidR="00015F81" w:rsidRDefault="00436B76">
      <w:pPr>
        <w:spacing w:after="3" w:line="270" w:lineRule="auto"/>
        <w:ind w:left="278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(подпись) (расшифровка подписи)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23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numPr>
          <w:ilvl w:val="0"/>
          <w:numId w:val="25"/>
        </w:numPr>
        <w:spacing w:after="13" w:line="270" w:lineRule="auto"/>
        <w:ind w:right="641" w:hanging="10"/>
      </w:pPr>
      <w:r>
        <w:rPr>
          <w:rFonts w:ascii="Times New Roman" w:eastAsia="Times New Roman" w:hAnsi="Times New Roman" w:cs="Times New Roman"/>
          <w:sz w:val="26"/>
        </w:rPr>
        <w:t xml:space="preserve">Заявителем является один из родителей (иных законных представителей) участника индивидуального отбора либо участник индивидуального отбора после получения основного общего образования, или после достижения им возраста 18 лет, или в случае приобретения им полной дееспособности до достижения совершеннолетия. </w:t>
      </w:r>
    </w:p>
    <w:p w:rsidR="00015F81" w:rsidRDefault="00436B76">
      <w:pPr>
        <w:numPr>
          <w:ilvl w:val="0"/>
          <w:numId w:val="25"/>
        </w:numPr>
        <w:spacing w:after="13" w:line="270" w:lineRule="auto"/>
        <w:ind w:right="641" w:hanging="10"/>
      </w:pPr>
      <w:r>
        <w:rPr>
          <w:rFonts w:ascii="Times New Roman" w:eastAsia="Times New Roman" w:hAnsi="Times New Roman" w:cs="Times New Roman"/>
          <w:sz w:val="26"/>
        </w:rPr>
        <w:t xml:space="preserve">Заполняется в случаях обращения родителя (иного законного представителя) обучающегося. (3) Заполняется в случаях обращения представителя по доверенности. </w:t>
      </w:r>
    </w:p>
    <w:p w:rsidR="00015F81" w:rsidRDefault="00436B76" w:rsidP="00281755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10" w:line="249" w:lineRule="auto"/>
        <w:ind w:left="27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406603</wp:posOffset>
                </wp:positionH>
                <wp:positionV relativeFrom="paragraph">
                  <wp:posOffset>85120</wp:posOffset>
                </wp:positionV>
                <wp:extent cx="182880" cy="45085"/>
                <wp:effectExtent l="0" t="0" r="0" b="0"/>
                <wp:wrapNone/>
                <wp:docPr id="21048" name="Group 2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45085"/>
                          <a:chOff x="0" y="0"/>
                          <a:chExt cx="182880" cy="45085"/>
                        </a:xfrm>
                      </wpg:grpSpPr>
                      <wps:wsp>
                        <wps:cNvPr id="3729" name="Shape 3729"/>
                        <wps:cNvSpPr/>
                        <wps:spPr>
                          <a:xfrm>
                            <a:off x="0" y="0"/>
                            <a:ext cx="18288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45085">
                                <a:moveTo>
                                  <a:pt x="0" y="11303"/>
                                </a:moveTo>
                                <a:lnTo>
                                  <a:pt x="160401" y="11303"/>
                                </a:lnTo>
                                <a:lnTo>
                                  <a:pt x="160401" y="0"/>
                                </a:lnTo>
                                <a:lnTo>
                                  <a:pt x="182880" y="22606"/>
                                </a:lnTo>
                                <a:lnTo>
                                  <a:pt x="160401" y="45085"/>
                                </a:lnTo>
                                <a:lnTo>
                                  <a:pt x="160401" y="33782"/>
                                </a:lnTo>
                                <a:lnTo>
                                  <a:pt x="0" y="33782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0478BF0" id="Group 21048" o:spid="_x0000_s1026" style="position:absolute;margin-left:32pt;margin-top:6.7pt;width:14.4pt;height:3.55pt;z-index:251659264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">
                <v:shape id="Shape 3729" o:spid="_x0000_s1027" style="position:absolute;width:182880;height:45085;visibility:visible;mso-wrap-style:square;v-text-anchor:top" coordsize="182880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3ZcYA&#10;AADdAAAADwAAAGRycy9kb3ducmV2LnhtbESPT4vCMBTE74LfITxhL7KmKuhajSLCwt4W/+3q7dE8&#10;22rzUppY67c3guBxmJnfMLNFYwpRU+Vyywr6vQgEcWJ1zqmC3fb78wuE88gaC8uk4E4OFvN2a4ax&#10;tjdeU73xqQgQdjEqyLwvYyldkpFB17MlcfBOtjLog6xSqSu8Bbgp5CCKRtJgzmEhw5JWGSWXzdUo&#10;OP+74e/Z9JPjaX1Y7kZ8/Uv3XaU+Os1yCsJT49/hV/tHKxiOBxN4vg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63ZcYAAADdAAAADwAAAAAAAAAAAAAAAACYAgAAZHJz&#10;L2Rvd25yZXYueG1sUEsFBgAAAAAEAAQA9QAAAIsDAAAAAA==&#10;" path="m,11303r160401,l160401,r22479,22606l160401,45085r,-11303l,33782,,11303xe" filled="f" strokecolor="#385d8a" strokeweight="2pt">
                  <v:stroke miterlimit="83231f" joinstyle="miter"/>
                  <v:path arrowok="t" textboxrect="0,0,182880,4508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5"/>
        </w:rPr>
        <w:t xml:space="preserve">X   </w:t>
      </w:r>
      <w:r>
        <w:rPr>
          <w:rFonts w:ascii="Times New Roman" w:eastAsia="Times New Roman" w:hAnsi="Times New Roman" w:cs="Times New Roman"/>
          <w:strike/>
          <w:sz w:val="25"/>
        </w:rPr>
        <w:t xml:space="preserve">  ..</w:t>
      </w:r>
      <w:r>
        <w:rPr>
          <w:rFonts w:ascii="Times New Roman" w:eastAsia="Times New Roman" w:hAnsi="Times New Roman" w:cs="Times New Roman"/>
          <w:sz w:val="25"/>
        </w:rPr>
        <w:t xml:space="preserve">........линия разреза...................................................................................................... ......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015F81" w:rsidRDefault="00436B76">
      <w:pPr>
        <w:spacing w:after="34"/>
        <w:ind w:left="283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Расписка-уведомление </w:t>
      </w:r>
    </w:p>
    <w:p w:rsidR="00015F81" w:rsidRDefault="00436B76">
      <w:pPr>
        <w:spacing w:after="0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Заявление и документы гражданина ________________________________________ Регистрационный номер заявления _________________________________________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Документы в количестве__________ штук на _____________ листах принял: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Дата___________________ </w:t>
      </w:r>
    </w:p>
    <w:p w:rsidR="00015F81" w:rsidRDefault="00436B76">
      <w:pPr>
        <w:spacing w:after="6"/>
        <w:ind w:left="28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015F81" w:rsidRDefault="00436B76">
      <w:pPr>
        <w:spacing w:after="5" w:line="270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6"/>
        </w:rPr>
        <w:t>Ф.И.О. специалиста _______________________</w:t>
      </w:r>
      <w:proofErr w:type="gramStart"/>
      <w:r>
        <w:rPr>
          <w:rFonts w:ascii="Times New Roman" w:eastAsia="Times New Roman" w:hAnsi="Times New Roman" w:cs="Times New Roman"/>
          <w:sz w:val="26"/>
        </w:rPr>
        <w:t>_  Подпись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специалиста __________ </w:t>
      </w:r>
    </w:p>
    <w:sectPr w:rsidR="00015F81">
      <w:pgSz w:w="11909" w:h="16838"/>
      <w:pgMar w:top="1046" w:right="715" w:bottom="1029" w:left="1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63BAC"/>
    <w:multiLevelType w:val="multilevel"/>
    <w:tmpl w:val="00B8E674"/>
    <w:lvl w:ilvl="0">
      <w:start w:val="5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8543E8"/>
    <w:multiLevelType w:val="hybridMultilevel"/>
    <w:tmpl w:val="98B0408C"/>
    <w:lvl w:ilvl="0" w:tplc="A036BB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E2BDDE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AE7CF4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542E62">
      <w:start w:val="5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54FDB0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01E9E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F05600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AAC7FC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8844E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EB3D0F"/>
    <w:multiLevelType w:val="multilevel"/>
    <w:tmpl w:val="39668D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6A4A1D"/>
    <w:multiLevelType w:val="multilevel"/>
    <w:tmpl w:val="1C6EE74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495A99"/>
    <w:multiLevelType w:val="hybridMultilevel"/>
    <w:tmpl w:val="C9F2E1D6"/>
    <w:lvl w:ilvl="0" w:tplc="82987440">
      <w:start w:val="1"/>
      <w:numFmt w:val="decimal"/>
      <w:lvlText w:val="%1)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3C56DC">
      <w:start w:val="1"/>
      <w:numFmt w:val="lowerLetter"/>
      <w:lvlText w:val="%2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B6B828">
      <w:start w:val="1"/>
      <w:numFmt w:val="lowerRoman"/>
      <w:lvlText w:val="%3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92FA2A">
      <w:start w:val="1"/>
      <w:numFmt w:val="decimal"/>
      <w:lvlText w:val="%4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804870">
      <w:start w:val="1"/>
      <w:numFmt w:val="lowerLetter"/>
      <w:lvlText w:val="%5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DCC652">
      <w:start w:val="1"/>
      <w:numFmt w:val="lowerRoman"/>
      <w:lvlText w:val="%6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3A3986">
      <w:start w:val="1"/>
      <w:numFmt w:val="decimal"/>
      <w:lvlText w:val="%7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9CAFE4">
      <w:start w:val="1"/>
      <w:numFmt w:val="lowerLetter"/>
      <w:lvlText w:val="%8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F6967C">
      <w:start w:val="1"/>
      <w:numFmt w:val="lowerRoman"/>
      <w:lvlText w:val="%9"/>
      <w:lvlJc w:val="left"/>
      <w:pPr>
        <w:ind w:left="7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C45D8B"/>
    <w:multiLevelType w:val="hybridMultilevel"/>
    <w:tmpl w:val="B83A1986"/>
    <w:lvl w:ilvl="0" w:tplc="878448F8">
      <w:start w:val="1"/>
      <w:numFmt w:val="decimal"/>
      <w:lvlText w:val="%1)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208E84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F2F6FA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255C4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58A5D0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52C312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9085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E8A9AC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4A5874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A869F6"/>
    <w:multiLevelType w:val="hybridMultilevel"/>
    <w:tmpl w:val="7AC68DCA"/>
    <w:lvl w:ilvl="0" w:tplc="2B3C27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947FDE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AA8220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0E8642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CAC0F8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469FCA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B69B62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18AF94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D201B6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275871"/>
    <w:multiLevelType w:val="multilevel"/>
    <w:tmpl w:val="6BC4DB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10776C"/>
    <w:multiLevelType w:val="multilevel"/>
    <w:tmpl w:val="7F1E4A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5C7ED3"/>
    <w:multiLevelType w:val="multilevel"/>
    <w:tmpl w:val="4B94F43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B46379"/>
    <w:multiLevelType w:val="hybridMultilevel"/>
    <w:tmpl w:val="EA569936"/>
    <w:lvl w:ilvl="0" w:tplc="48A2E316">
      <w:start w:val="1"/>
      <w:numFmt w:val="decimal"/>
      <w:lvlText w:val="%1)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F40B8C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66EFA8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F4CD66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44F868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C0AB0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E05AF6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A525C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26362A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4B77E0"/>
    <w:multiLevelType w:val="multilevel"/>
    <w:tmpl w:val="4C6AFF1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E71E63"/>
    <w:multiLevelType w:val="hybridMultilevel"/>
    <w:tmpl w:val="0C706898"/>
    <w:lvl w:ilvl="0" w:tplc="1206E3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522EF6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28A70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0A026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6CA646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C6DDC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8BEE2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D2EA22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02D2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F439F9"/>
    <w:multiLevelType w:val="hybridMultilevel"/>
    <w:tmpl w:val="A7444688"/>
    <w:lvl w:ilvl="0" w:tplc="637CE8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02CCCA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BCA7F6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8754C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B697FE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8CA156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1034AC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A88330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6A1F54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A630712"/>
    <w:multiLevelType w:val="hybridMultilevel"/>
    <w:tmpl w:val="CF34A692"/>
    <w:lvl w:ilvl="0" w:tplc="BE265A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0C1A4">
      <w:start w:val="1"/>
      <w:numFmt w:val="bullet"/>
      <w:lvlText w:val="o"/>
      <w:lvlJc w:val="left"/>
      <w:pPr>
        <w:ind w:left="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748E2A">
      <w:start w:val="1"/>
      <w:numFmt w:val="bullet"/>
      <w:lvlText w:val="▪"/>
      <w:lvlJc w:val="left"/>
      <w:pPr>
        <w:ind w:left="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CCCF3C">
      <w:start w:val="1"/>
      <w:numFmt w:val="bullet"/>
      <w:lvlRestart w:val="0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A1200">
      <w:start w:val="1"/>
      <w:numFmt w:val="bullet"/>
      <w:lvlText w:val="o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A8C86">
      <w:start w:val="1"/>
      <w:numFmt w:val="bullet"/>
      <w:lvlText w:val="▪"/>
      <w:lvlJc w:val="left"/>
      <w:pPr>
        <w:ind w:left="2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E0CC">
      <w:start w:val="1"/>
      <w:numFmt w:val="bullet"/>
      <w:lvlText w:val="•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EF872">
      <w:start w:val="1"/>
      <w:numFmt w:val="bullet"/>
      <w:lvlText w:val="o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03A50">
      <w:start w:val="1"/>
      <w:numFmt w:val="bullet"/>
      <w:lvlText w:val="▪"/>
      <w:lvlJc w:val="left"/>
      <w:pPr>
        <w:ind w:left="4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E812EA"/>
    <w:multiLevelType w:val="multilevel"/>
    <w:tmpl w:val="95AED7B6"/>
    <w:lvl w:ilvl="0">
      <w:start w:val="3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A2661F"/>
    <w:multiLevelType w:val="hybridMultilevel"/>
    <w:tmpl w:val="17A2FF68"/>
    <w:lvl w:ilvl="0" w:tplc="BFBE4D00">
      <w:start w:val="1"/>
      <w:numFmt w:val="decimal"/>
      <w:lvlText w:val="%1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66A0AC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BAD15E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E66B02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363546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169388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F8651C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94C6D6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66E492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D3E4C47"/>
    <w:multiLevelType w:val="multilevel"/>
    <w:tmpl w:val="1E02A604"/>
    <w:lvl w:ilvl="0">
      <w:start w:val="2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DD2166B"/>
    <w:multiLevelType w:val="hybridMultilevel"/>
    <w:tmpl w:val="8E525642"/>
    <w:lvl w:ilvl="0" w:tplc="9B50EBA2">
      <w:start w:val="4"/>
      <w:numFmt w:val="decimal"/>
      <w:lvlText w:val="%1."/>
      <w:lvlJc w:val="left"/>
      <w:pPr>
        <w:ind w:left="644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5451FC">
      <w:start w:val="1"/>
      <w:numFmt w:val="lowerLetter"/>
      <w:lvlText w:val="%2"/>
      <w:lvlJc w:val="left"/>
      <w:pPr>
        <w:ind w:left="115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6A9CE0">
      <w:start w:val="1"/>
      <w:numFmt w:val="lowerRoman"/>
      <w:lvlText w:val="%3"/>
      <w:lvlJc w:val="left"/>
      <w:pPr>
        <w:ind w:left="187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4CFA9C">
      <w:start w:val="1"/>
      <w:numFmt w:val="decimal"/>
      <w:lvlText w:val="%4"/>
      <w:lvlJc w:val="left"/>
      <w:pPr>
        <w:ind w:left="259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1E5FE8">
      <w:start w:val="1"/>
      <w:numFmt w:val="lowerLetter"/>
      <w:lvlText w:val="%5"/>
      <w:lvlJc w:val="left"/>
      <w:pPr>
        <w:ind w:left="331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2B60EE6">
      <w:start w:val="1"/>
      <w:numFmt w:val="lowerRoman"/>
      <w:lvlText w:val="%6"/>
      <w:lvlJc w:val="left"/>
      <w:pPr>
        <w:ind w:left="403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A4E5CE">
      <w:start w:val="1"/>
      <w:numFmt w:val="decimal"/>
      <w:lvlText w:val="%7"/>
      <w:lvlJc w:val="left"/>
      <w:pPr>
        <w:ind w:left="475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74F060">
      <w:start w:val="1"/>
      <w:numFmt w:val="lowerLetter"/>
      <w:lvlText w:val="%8"/>
      <w:lvlJc w:val="left"/>
      <w:pPr>
        <w:ind w:left="547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6E421E">
      <w:start w:val="1"/>
      <w:numFmt w:val="lowerRoman"/>
      <w:lvlText w:val="%9"/>
      <w:lvlJc w:val="left"/>
      <w:pPr>
        <w:ind w:left="6195"/>
      </w:pPr>
      <w:rPr>
        <w:rFonts w:ascii="Yu Gothic UI" w:eastAsia="Yu Gothic UI" w:hAnsi="Yu Gothic UI" w:cs="Yu Gothic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5A2A4B"/>
    <w:multiLevelType w:val="hybridMultilevel"/>
    <w:tmpl w:val="5338EAA0"/>
    <w:lvl w:ilvl="0" w:tplc="B18E197E">
      <w:start w:val="1"/>
      <w:numFmt w:val="decimal"/>
      <w:lvlText w:val="(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C2EA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DCDB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825E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709B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B2C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A07F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A87C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FC2C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76B44D6"/>
    <w:multiLevelType w:val="hybridMultilevel"/>
    <w:tmpl w:val="FD262430"/>
    <w:lvl w:ilvl="0" w:tplc="986498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86DAF6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94C006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D0A47E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E02714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8645D0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00CC2E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301D3C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982226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0C3CCD"/>
    <w:multiLevelType w:val="multilevel"/>
    <w:tmpl w:val="7B12012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440145"/>
    <w:multiLevelType w:val="hybridMultilevel"/>
    <w:tmpl w:val="A39C3E72"/>
    <w:lvl w:ilvl="0" w:tplc="25661D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7A8DB0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E8F364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44A056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46A616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B4FD90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EAB22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C69782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50A3D8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28B7C69"/>
    <w:multiLevelType w:val="hybridMultilevel"/>
    <w:tmpl w:val="553AE638"/>
    <w:lvl w:ilvl="0" w:tplc="A07C49DA">
      <w:start w:val="1"/>
      <w:numFmt w:val="bullet"/>
      <w:lvlText w:val=""/>
      <w:lvlJc w:val="left"/>
      <w:pPr>
        <w:ind w:left="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A7BBE">
      <w:start w:val="1"/>
      <w:numFmt w:val="bullet"/>
      <w:lvlText w:val="o"/>
      <w:lvlJc w:val="left"/>
      <w:pPr>
        <w:ind w:left="1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4D9D4">
      <w:start w:val="1"/>
      <w:numFmt w:val="bullet"/>
      <w:lvlText w:val="▪"/>
      <w:lvlJc w:val="left"/>
      <w:pPr>
        <w:ind w:left="2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E2C4A">
      <w:start w:val="1"/>
      <w:numFmt w:val="bullet"/>
      <w:lvlText w:val="•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E4D9F2">
      <w:start w:val="1"/>
      <w:numFmt w:val="bullet"/>
      <w:lvlText w:val="o"/>
      <w:lvlJc w:val="left"/>
      <w:pPr>
        <w:ind w:left="4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EB2A4">
      <w:start w:val="1"/>
      <w:numFmt w:val="bullet"/>
      <w:lvlText w:val="▪"/>
      <w:lvlJc w:val="left"/>
      <w:pPr>
        <w:ind w:left="4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60D106">
      <w:start w:val="1"/>
      <w:numFmt w:val="bullet"/>
      <w:lvlText w:val="•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6BB24">
      <w:start w:val="1"/>
      <w:numFmt w:val="bullet"/>
      <w:lvlText w:val="o"/>
      <w:lvlJc w:val="left"/>
      <w:pPr>
        <w:ind w:left="6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0B43E">
      <w:start w:val="1"/>
      <w:numFmt w:val="bullet"/>
      <w:lvlText w:val="▪"/>
      <w:lvlJc w:val="left"/>
      <w:pPr>
        <w:ind w:left="7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F7B65E9"/>
    <w:multiLevelType w:val="hybridMultilevel"/>
    <w:tmpl w:val="E5B04E54"/>
    <w:lvl w:ilvl="0" w:tplc="44A4D6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2FB46">
      <w:start w:val="1"/>
      <w:numFmt w:val="lowerLetter"/>
      <w:lvlText w:val="%2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A85150">
      <w:start w:val="1"/>
      <w:numFmt w:val="lowerRoman"/>
      <w:lvlText w:val="%3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28301A">
      <w:start w:val="1"/>
      <w:numFmt w:val="decimal"/>
      <w:lvlRestart w:val="0"/>
      <w:lvlText w:val="%4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48BCDA">
      <w:start w:val="1"/>
      <w:numFmt w:val="lowerLetter"/>
      <w:lvlText w:val="%5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EC24AE">
      <w:start w:val="1"/>
      <w:numFmt w:val="lowerRoman"/>
      <w:lvlText w:val="%6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423C0">
      <w:start w:val="1"/>
      <w:numFmt w:val="decimal"/>
      <w:lvlText w:val="%7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3A3448">
      <w:start w:val="1"/>
      <w:numFmt w:val="lowerLetter"/>
      <w:lvlText w:val="%8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E6E542">
      <w:start w:val="1"/>
      <w:numFmt w:val="lowerRoman"/>
      <w:lvlText w:val="%9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7"/>
  </w:num>
  <w:num w:numId="5">
    <w:abstractNumId w:val="15"/>
  </w:num>
  <w:num w:numId="6">
    <w:abstractNumId w:val="22"/>
  </w:num>
  <w:num w:numId="7">
    <w:abstractNumId w:val="24"/>
  </w:num>
  <w:num w:numId="8">
    <w:abstractNumId w:val="20"/>
  </w:num>
  <w:num w:numId="9">
    <w:abstractNumId w:val="7"/>
  </w:num>
  <w:num w:numId="10">
    <w:abstractNumId w:val="12"/>
  </w:num>
  <w:num w:numId="11">
    <w:abstractNumId w:val="14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  <w:num w:numId="16">
    <w:abstractNumId w:val="1"/>
  </w:num>
  <w:num w:numId="17">
    <w:abstractNumId w:val="0"/>
  </w:num>
  <w:num w:numId="18">
    <w:abstractNumId w:val="16"/>
  </w:num>
  <w:num w:numId="19">
    <w:abstractNumId w:val="3"/>
  </w:num>
  <w:num w:numId="20">
    <w:abstractNumId w:val="21"/>
  </w:num>
  <w:num w:numId="21">
    <w:abstractNumId w:val="4"/>
  </w:num>
  <w:num w:numId="22">
    <w:abstractNumId w:val="10"/>
  </w:num>
  <w:num w:numId="23">
    <w:abstractNumId w:val="5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81"/>
    <w:rsid w:val="00015F81"/>
    <w:rsid w:val="000A3283"/>
    <w:rsid w:val="000F0B27"/>
    <w:rsid w:val="001551A0"/>
    <w:rsid w:val="00281755"/>
    <w:rsid w:val="00345862"/>
    <w:rsid w:val="00385C01"/>
    <w:rsid w:val="004362D9"/>
    <w:rsid w:val="00436B76"/>
    <w:rsid w:val="006E0626"/>
    <w:rsid w:val="007B1BB4"/>
    <w:rsid w:val="008D68B6"/>
    <w:rsid w:val="00DE2925"/>
    <w:rsid w:val="00E26016"/>
    <w:rsid w:val="00F64D85"/>
    <w:rsid w:val="00F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0C733-5C94-47A6-BEF2-57195BD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27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49" w:lineRule="auto"/>
      <w:ind w:left="293" w:hanging="10"/>
      <w:outlineLvl w:val="1"/>
    </w:pPr>
    <w:rPr>
      <w:rFonts w:ascii="Times New Roman" w:eastAsia="Times New Roman" w:hAnsi="Times New Roman" w:cs="Times New Roman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5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6249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cp:lastModifiedBy>Admin</cp:lastModifiedBy>
  <cp:revision>2</cp:revision>
  <dcterms:created xsi:type="dcterms:W3CDTF">2025-05-16T13:12:00Z</dcterms:created>
  <dcterms:modified xsi:type="dcterms:W3CDTF">2025-05-16T13:12:00Z</dcterms:modified>
</cp:coreProperties>
</file>